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EF" w:rsidRDefault="005E58EF" w:rsidP="005E58EF">
      <w:pPr>
        <w:pStyle w:val="Titre1"/>
        <w:jc w:val="center"/>
      </w:pPr>
      <w:bookmarkStart w:id="0" w:name="_GoBack"/>
      <w:bookmarkEnd w:id="0"/>
      <w:r>
        <w:t xml:space="preserve">OZO : Utilisation du moteur </w:t>
      </w:r>
      <w:r w:rsidRPr="005E58EF">
        <w:t>RH205C</w:t>
      </w:r>
      <w:r>
        <w:t xml:space="preserve"> Transport en génératrice </w:t>
      </w:r>
    </w:p>
    <w:p w:rsidR="008E354E" w:rsidRDefault="005E58EF" w:rsidP="005E58EF">
      <w:pPr>
        <w:pStyle w:val="Titre1"/>
        <w:jc w:val="center"/>
      </w:pPr>
      <w:r>
        <w:t xml:space="preserve"> Charge d’une batterie</w:t>
      </w:r>
    </w:p>
    <w:p w:rsidR="005E58EF" w:rsidRDefault="005E58EF" w:rsidP="005E58EF">
      <w:pPr>
        <w:pStyle w:val="Titre3"/>
      </w:pPr>
      <w:r>
        <w:t>Première partie : bilan de l’essai avec le nouveau moteur</w:t>
      </w:r>
    </w:p>
    <w:p w:rsidR="005E58EF" w:rsidRDefault="005E58EF" w:rsidP="00D62EB3">
      <w:pPr>
        <w:pStyle w:val="Sansinterligne"/>
      </w:pPr>
      <w:r>
        <w:t>Après avoir monté la roue libre et la cassette 8 pignons sur le moteur, nous avons procédé aux essais.</w:t>
      </w:r>
    </w:p>
    <w:p w:rsidR="00D62EB3" w:rsidRDefault="005E58EF" w:rsidP="00D62EB3">
      <w:pPr>
        <w:pStyle w:val="Sansinterligne"/>
      </w:pPr>
      <w:r>
        <w:t xml:space="preserve">La vitesse atteinte </w:t>
      </w:r>
      <w:r w:rsidR="00D62EB3">
        <w:t xml:space="preserve">dépasse maintenant les 200 tr/mn. </w:t>
      </w:r>
    </w:p>
    <w:p w:rsidR="005E58EF" w:rsidRDefault="00D62EB3" w:rsidP="00D62EB3">
      <w:pPr>
        <w:pStyle w:val="Sansinterligne"/>
      </w:pPr>
      <w:r>
        <w:t>Cependant, il y a un problème de consigne. Mesurée avec l’accélérateur, la consigne en entrée du régulateur évolue entre 1,5 V et 3,6 V. En deçà et au-delà de ces valeurs, le moteur s’arrête.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896"/>
        <w:gridCol w:w="1020"/>
        <w:gridCol w:w="6311"/>
      </w:tblGrid>
      <w:tr w:rsidR="00F27AD9" w:rsidRPr="00F27AD9" w:rsidTr="00F27AD9">
        <w:trPr>
          <w:trHeight w:val="276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D9" w:rsidRDefault="00F27AD9" w:rsidP="00D62EB3">
            <w:pPr>
              <w:pStyle w:val="Sansinterligne"/>
            </w:pPr>
          </w:p>
          <w:p w:rsidR="00F27AD9" w:rsidRPr="00F27AD9" w:rsidRDefault="00F27AD9" w:rsidP="00F27AD9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  <w:t>Essais à vide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</w:pPr>
          </w:p>
        </w:tc>
        <w:tc>
          <w:tcPr>
            <w:tcW w:w="6311" w:type="dxa"/>
            <w:vMerge w:val="restart"/>
            <w:tcBorders>
              <w:top w:val="nil"/>
              <w:left w:val="nil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916250E" wp14:editId="2198586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161290</wp:posOffset>
                  </wp:positionV>
                  <wp:extent cx="3706495" cy="2227580"/>
                  <wp:effectExtent l="0" t="0" r="8255" b="127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495" cy="222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7AD9" w:rsidRPr="00F27AD9" w:rsidTr="00F27AD9">
        <w:trPr>
          <w:trHeight w:val="276"/>
        </w:trPr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proofErr w:type="spellStart"/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U</w:t>
            </w:r>
            <w:r w:rsidRPr="00F27AD9">
              <w:rPr>
                <w:rFonts w:ascii="Liberation Sans" w:eastAsia="Times New Roman" w:hAnsi="Liberation Sans" w:cs="Liberation Sans"/>
                <w:color w:val="000000"/>
                <w:vertAlign w:val="subscript"/>
                <w:lang w:eastAsia="fr-FR"/>
              </w:rPr>
              <w:t>bat</w:t>
            </w:r>
            <w:proofErr w:type="spellEnd"/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 xml:space="preserve"> =51,8 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  <w:tc>
          <w:tcPr>
            <w:tcW w:w="6311" w:type="dxa"/>
            <w:vMerge/>
            <w:tcBorders>
              <w:left w:val="nil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>Consigne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>tr/mn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 xml:space="preserve">U </w:t>
            </w:r>
            <w:proofErr w:type="spellStart"/>
            <w:r w:rsidRPr="00F27AD9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vertAlign w:val="subscript"/>
                <w:lang w:eastAsia="fr-FR"/>
              </w:rPr>
              <w:t>Géné</w:t>
            </w:r>
            <w:proofErr w:type="spellEnd"/>
            <w:r w:rsidRPr="00F27AD9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>(V)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2,8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5,8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9,5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13,3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16,3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19,6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23,4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26,2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F27AD9" w:rsidRPr="00F27AD9" w:rsidTr="00F27AD9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201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D9" w:rsidRPr="00F27AD9" w:rsidRDefault="00F27AD9" w:rsidP="00F27AD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F27AD9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29,8</w:t>
            </w:r>
          </w:p>
        </w:tc>
        <w:tc>
          <w:tcPr>
            <w:tcW w:w="63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7AD9" w:rsidRPr="00F27AD9" w:rsidRDefault="00F27AD9" w:rsidP="00F27AD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</w:tbl>
    <w:p w:rsidR="00F27AD9" w:rsidRDefault="00F27AD9" w:rsidP="00D62EB3">
      <w:pPr>
        <w:pStyle w:val="Sansinterligne"/>
      </w:pPr>
    </w:p>
    <w:p w:rsidR="00191562" w:rsidRPr="00191562" w:rsidRDefault="00191562" w:rsidP="00D62EB3">
      <w:pPr>
        <w:pStyle w:val="Sansinterligne"/>
        <w:rPr>
          <w:rFonts w:ascii="Liberation Sans" w:eastAsia="Times New Roman" w:hAnsi="Liberation Sans" w:cs="Liberation Sans"/>
          <w:b/>
          <w:color w:val="000000"/>
          <w:lang w:eastAsia="fr-FR"/>
        </w:rPr>
      </w:pPr>
      <w:r w:rsidRPr="00191562">
        <w:rPr>
          <w:rFonts w:ascii="Liberation Sans" w:eastAsia="Times New Roman" w:hAnsi="Liberation Sans" w:cs="Liberation Sans"/>
          <w:b/>
          <w:color w:val="000000"/>
          <w:lang w:eastAsia="fr-FR"/>
        </w:rPr>
        <w:t>Essais résistances en // : R</w:t>
      </w:r>
      <w:r w:rsidRPr="00191562">
        <w:rPr>
          <w:rFonts w:ascii="Liberation Sans" w:eastAsia="Times New Roman" w:hAnsi="Liberation Sans" w:cs="Liberation Sans"/>
          <w:b/>
          <w:color w:val="000000"/>
          <w:vertAlign w:val="subscript"/>
          <w:lang w:eastAsia="fr-FR"/>
        </w:rPr>
        <w:t>T</w:t>
      </w:r>
      <w:r w:rsidRPr="00191562">
        <w:rPr>
          <w:rFonts w:ascii="Liberation Sans" w:eastAsia="Times New Roman" w:hAnsi="Liberation Sans" w:cs="Liberation Sans"/>
          <w:b/>
          <w:color w:val="000000"/>
          <w:lang w:eastAsia="fr-FR"/>
        </w:rPr>
        <w:t xml:space="preserve"> = </w:t>
      </w:r>
      <w:r w:rsidR="001B7C62">
        <w:rPr>
          <w:rFonts w:ascii="Liberation Sans" w:eastAsia="Times New Roman" w:hAnsi="Liberation Sans" w:cs="Liberation Sans"/>
          <w:b/>
          <w:color w:val="000000"/>
          <w:lang w:eastAsia="fr-FR"/>
        </w:rPr>
        <w:t xml:space="preserve">1,3 </w:t>
      </w:r>
      <w:r w:rsidRPr="00191562">
        <w:rPr>
          <w:rFonts w:ascii="Liberation Sans" w:eastAsia="Times New Roman" w:hAnsi="Liberation Sans" w:cs="Liberation Sans"/>
          <w:b/>
          <w:color w:val="000000"/>
          <w:lang w:eastAsia="fr-FR"/>
        </w:rPr>
        <w:t>Ω</w:t>
      </w:r>
    </w:p>
    <w:p w:rsidR="00191562" w:rsidRDefault="00191562" w:rsidP="00D62EB3">
      <w:pPr>
        <w:pStyle w:val="Sansinterligne"/>
        <w:rPr>
          <w:rFonts w:ascii="Liberation Sans" w:eastAsia="Times New Roman" w:hAnsi="Liberation Sans" w:cs="Liberation Sans"/>
          <w:color w:val="000000"/>
          <w:lang w:eastAsia="fr-FR"/>
        </w:rPr>
      </w:pPr>
      <w:proofErr w:type="spellStart"/>
      <w:r w:rsidRPr="00191562">
        <w:rPr>
          <w:rFonts w:ascii="Liberation Sans" w:eastAsia="Times New Roman" w:hAnsi="Liberation Sans" w:cs="Liberation Sans"/>
          <w:color w:val="000000"/>
          <w:lang w:eastAsia="fr-FR"/>
        </w:rPr>
        <w:t>U</w:t>
      </w:r>
      <w:r w:rsidRPr="00191562">
        <w:rPr>
          <w:rFonts w:ascii="Liberation Sans" w:eastAsia="Times New Roman" w:hAnsi="Liberation Sans" w:cs="Liberation Sans"/>
          <w:color w:val="000000"/>
          <w:vertAlign w:val="subscript"/>
          <w:lang w:eastAsia="fr-FR"/>
        </w:rPr>
        <w:t>bat</w:t>
      </w:r>
      <w:proofErr w:type="spellEnd"/>
      <w:r w:rsidRPr="00191562">
        <w:rPr>
          <w:rFonts w:ascii="Liberation Sans" w:eastAsia="Times New Roman" w:hAnsi="Liberation Sans" w:cs="Liberation Sans"/>
          <w:color w:val="000000"/>
          <w:lang w:eastAsia="fr-FR"/>
        </w:rPr>
        <w:t xml:space="preserve"> = 54 V =&gt; 53</w:t>
      </w:r>
      <w:r>
        <w:rPr>
          <w:rFonts w:ascii="Liberation Sans" w:eastAsia="Times New Roman" w:hAnsi="Liberation Sans" w:cs="Liberation Sans"/>
          <w:color w:val="000000"/>
          <w:lang w:eastAsia="fr-FR"/>
        </w:rPr>
        <w:t xml:space="preserve"> </w:t>
      </w:r>
      <w:r w:rsidRPr="00191562">
        <w:rPr>
          <w:rFonts w:ascii="Liberation Sans" w:eastAsia="Times New Roman" w:hAnsi="Liberation Sans" w:cs="Liberation Sans"/>
          <w:color w:val="000000"/>
          <w:lang w:eastAsia="fr-FR"/>
        </w:rPr>
        <w:t>V</w:t>
      </w:r>
    </w:p>
    <w:p w:rsidR="00191562" w:rsidRPr="00191562" w:rsidRDefault="00191562" w:rsidP="00D62EB3">
      <w:pPr>
        <w:pStyle w:val="Sansinterligne"/>
      </w:pPr>
    </w:p>
    <w:tbl>
      <w:tblPr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727"/>
        <w:gridCol w:w="1020"/>
        <w:gridCol w:w="1082"/>
        <w:gridCol w:w="5371"/>
      </w:tblGrid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>Consigne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>tr/mn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 xml:space="preserve">I </w:t>
            </w:r>
            <w:proofErr w:type="spellStart"/>
            <w:r w:rsidRPr="00191562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vertAlign w:val="subscript"/>
                <w:lang w:eastAsia="fr-FR"/>
              </w:rPr>
              <w:t>Géné</w:t>
            </w:r>
            <w:proofErr w:type="spellEnd"/>
            <w:r w:rsidRPr="00191562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>(A)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 xml:space="preserve">U </w:t>
            </w:r>
            <w:proofErr w:type="spellStart"/>
            <w:r w:rsidRPr="00191562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vertAlign w:val="subscript"/>
                <w:lang w:eastAsia="fr-FR"/>
              </w:rPr>
              <w:t>Géné</w:t>
            </w:r>
            <w:proofErr w:type="spellEnd"/>
            <w:r w:rsidRPr="00191562"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  <w:t>(V)</w:t>
            </w:r>
          </w:p>
        </w:tc>
        <w:tc>
          <w:tcPr>
            <w:tcW w:w="53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b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4A419A9D" wp14:editId="51D556FF">
                  <wp:extent cx="3070412" cy="1845649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956" cy="1847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0,1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0,2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2,2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4,2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4,2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6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5,2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7,9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6,2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9,4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7,8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11,2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8,9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12,5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191562" w:rsidRPr="00191562" w:rsidTr="00191562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62" w:rsidRPr="00191562" w:rsidRDefault="00191562" w:rsidP="0019156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19156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14,2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91562" w:rsidRPr="00191562" w:rsidRDefault="00191562" w:rsidP="00191562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</w:tbl>
    <w:p w:rsidR="00191562" w:rsidRDefault="00191562" w:rsidP="00D62EB3">
      <w:pPr>
        <w:pStyle w:val="Sansinterligne"/>
      </w:pPr>
    </w:p>
    <w:p w:rsidR="00D62EB3" w:rsidRDefault="00D62EB3" w:rsidP="00D62EB3">
      <w:pPr>
        <w:pStyle w:val="Sansinterligne"/>
      </w:pPr>
    </w:p>
    <w:p w:rsidR="00F52336" w:rsidRDefault="00F52336" w:rsidP="00F52336">
      <w:pPr>
        <w:pStyle w:val="Titre3"/>
      </w:pPr>
      <w:r>
        <w:lastRenderedPageBreak/>
        <w:t>Deuxième partie : charge de la batterie</w:t>
      </w:r>
    </w:p>
    <w:p w:rsidR="00F52336" w:rsidRDefault="00F52336" w:rsidP="00F52336">
      <w:r>
        <w:rPr>
          <w:noProof/>
          <w:lang w:eastAsia="fr-FR"/>
        </w:rPr>
        <w:drawing>
          <wp:inline distT="0" distB="0" distL="0" distR="0">
            <wp:extent cx="4998720" cy="21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optique OZO batte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36" w:rsidRDefault="00F52336" w:rsidP="00F5233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3939540" cy="221615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 test est effectué avec une batterie 12V 40 Ah.</w:t>
      </w:r>
    </w:p>
    <w:p w:rsidR="00F52336" w:rsidRDefault="00F52336" w:rsidP="00F52336">
      <w:r>
        <w:t>Le courant de charge optimal (4 A) est donc proche du courant max mesuré avec les résistances.</w:t>
      </w:r>
    </w:p>
    <w:p w:rsidR="00AB69BE" w:rsidRDefault="00501DFE" w:rsidP="00F5233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DB7243" wp14:editId="5ABB1E13">
            <wp:simplePos x="0" y="0"/>
            <wp:positionH relativeFrom="column">
              <wp:posOffset>-652145</wp:posOffset>
            </wp:positionH>
            <wp:positionV relativeFrom="paragraph">
              <wp:posOffset>1164590</wp:posOffset>
            </wp:positionV>
            <wp:extent cx="2438400" cy="17830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le3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36">
        <w:t xml:space="preserve">Le protocole d’essais a consisté à fixer une vitesse de rotation de la génératrice de telle sorte que </w:t>
      </w:r>
      <w:r w:rsidR="00AB69BE">
        <w:t>la tension de</w:t>
      </w:r>
      <w:r w:rsidR="004D1418">
        <w:t xml:space="preserve"> sortie </w:t>
      </w:r>
      <w:r w:rsidR="00AB69BE">
        <w:t>fournie soit compatible avec la tension de la batterie (11,8 V au début de l’essai).</w:t>
      </w:r>
    </w:p>
    <w:p w:rsidR="00AB69BE" w:rsidRDefault="00AB69BE" w:rsidP="00F52336">
      <w:r>
        <w:t>Puis d’augmenter la vitesse de rotation par palier jusqu’à obtenir un courant de charge d’environ 4 A.</w:t>
      </w:r>
    </w:p>
    <w:p w:rsidR="00AB69BE" w:rsidRDefault="00AB69BE" w:rsidP="00AB69BE">
      <w:pPr>
        <w:pStyle w:val="Titre4"/>
      </w:pPr>
      <w:r>
        <w:t>Test 1 :</w:t>
      </w:r>
    </w:p>
    <w:p w:rsidR="00AB69BE" w:rsidRDefault="00AB69BE" w:rsidP="00F52336">
      <w:r w:rsidRPr="00AB69BE">
        <w:rPr>
          <w:b/>
        </w:rPr>
        <w:t>A vide :</w:t>
      </w:r>
      <w:r>
        <w:t xml:space="preserve"> U</w:t>
      </w:r>
      <w:r>
        <w:rPr>
          <w:vertAlign w:val="subscript"/>
        </w:rPr>
        <w:t>G</w:t>
      </w:r>
      <w:r>
        <w:t xml:space="preserve"> = 16 V, N = 98 tr/mn</w:t>
      </w:r>
    </w:p>
    <w:p w:rsidR="00AB69BE" w:rsidRDefault="00AB69BE" w:rsidP="00F52336">
      <w:r w:rsidRPr="00AB69BE">
        <w:rPr>
          <w:b/>
        </w:rPr>
        <w:t>Batterie connectée</w:t>
      </w:r>
      <w:r>
        <w:t> : U</w:t>
      </w:r>
      <w:r>
        <w:rPr>
          <w:vertAlign w:val="subscript"/>
        </w:rPr>
        <w:t>G</w:t>
      </w:r>
      <w:r>
        <w:t xml:space="preserve"> = 12,3 V, N = 94 tr/mn, I</w:t>
      </w:r>
      <w:r>
        <w:rPr>
          <w:vertAlign w:val="subscript"/>
        </w:rPr>
        <w:t>G</w:t>
      </w:r>
      <w:r>
        <w:t xml:space="preserve"> = 0,7 A</w:t>
      </w:r>
    </w:p>
    <w:p w:rsidR="00AB69BE" w:rsidRPr="00AB69BE" w:rsidRDefault="00AB69BE" w:rsidP="00F52336"/>
    <w:p w:rsidR="00AB69BE" w:rsidRDefault="00501DFE" w:rsidP="00F52336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D3CCA9A" wp14:editId="603540DF">
            <wp:simplePos x="0" y="0"/>
            <wp:positionH relativeFrom="column">
              <wp:posOffset>3406140</wp:posOffset>
            </wp:positionH>
            <wp:positionV relativeFrom="paragraph">
              <wp:posOffset>119380</wp:posOffset>
            </wp:positionV>
            <wp:extent cx="2438400" cy="1783080"/>
            <wp:effectExtent l="0" t="0" r="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le4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36">
        <w:t xml:space="preserve"> </w:t>
      </w:r>
    </w:p>
    <w:p w:rsidR="00AB69BE" w:rsidRDefault="00AB69BE" w:rsidP="00F52336"/>
    <w:p w:rsidR="00AB69BE" w:rsidRDefault="00AB69BE" w:rsidP="00F52336"/>
    <w:p w:rsidR="00AB69BE" w:rsidRDefault="00AB69BE" w:rsidP="00AB69BE">
      <w:pPr>
        <w:pStyle w:val="Titre4"/>
      </w:pPr>
      <w:r>
        <w:t>Test 2 :</w:t>
      </w:r>
    </w:p>
    <w:p w:rsidR="00AB69BE" w:rsidRDefault="00AB69BE" w:rsidP="00AB69BE">
      <w:r w:rsidRPr="00AB69BE">
        <w:rPr>
          <w:b/>
        </w:rPr>
        <w:t>A vide :</w:t>
      </w:r>
      <w:r>
        <w:t xml:space="preserve"> U</w:t>
      </w:r>
      <w:r>
        <w:rPr>
          <w:vertAlign w:val="subscript"/>
        </w:rPr>
        <w:t>G</w:t>
      </w:r>
      <w:r>
        <w:t xml:space="preserve"> = 18 V, N = 115 tr/mn</w:t>
      </w:r>
    </w:p>
    <w:p w:rsidR="00AB69BE" w:rsidRDefault="00AB69BE" w:rsidP="00AB69BE">
      <w:r w:rsidRPr="00AB69BE">
        <w:rPr>
          <w:b/>
        </w:rPr>
        <w:t>Batterie connectée</w:t>
      </w:r>
      <w:r>
        <w:t> : U</w:t>
      </w:r>
      <w:r>
        <w:rPr>
          <w:vertAlign w:val="subscript"/>
        </w:rPr>
        <w:t>G</w:t>
      </w:r>
      <w:r>
        <w:t xml:space="preserve"> = 13,4 V, N = 108 tr/mn, I</w:t>
      </w:r>
      <w:r>
        <w:rPr>
          <w:vertAlign w:val="subscript"/>
        </w:rPr>
        <w:t>G</w:t>
      </w:r>
      <w:r>
        <w:t xml:space="preserve"> = 1,4 A</w:t>
      </w:r>
    </w:p>
    <w:p w:rsidR="00501DFE" w:rsidRDefault="00501DFE" w:rsidP="00501DFE">
      <w:pPr>
        <w:pStyle w:val="Sansinterligne"/>
      </w:pPr>
    </w:p>
    <w:p w:rsidR="00AB69BE" w:rsidRDefault="00F51B43" w:rsidP="00501DFE">
      <w:pPr>
        <w:pStyle w:val="Titre4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B5A5503" wp14:editId="337C2922">
            <wp:simplePos x="0" y="0"/>
            <wp:positionH relativeFrom="column">
              <wp:posOffset>3411220</wp:posOffset>
            </wp:positionH>
            <wp:positionV relativeFrom="paragraph">
              <wp:posOffset>83185</wp:posOffset>
            </wp:positionV>
            <wp:extent cx="2438400" cy="178308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le5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BE">
        <w:t>Test 3 :</w:t>
      </w:r>
    </w:p>
    <w:p w:rsidR="00AB69BE" w:rsidRDefault="00AB69BE" w:rsidP="00AB69BE">
      <w:r w:rsidRPr="00AB69BE">
        <w:rPr>
          <w:b/>
        </w:rPr>
        <w:t>A vide :</w:t>
      </w:r>
      <w:r>
        <w:t xml:space="preserve"> U</w:t>
      </w:r>
      <w:r>
        <w:rPr>
          <w:vertAlign w:val="subscript"/>
        </w:rPr>
        <w:t>G</w:t>
      </w:r>
      <w:r>
        <w:t xml:space="preserve"> = 20 V, N = 129 tr/mn</w:t>
      </w:r>
    </w:p>
    <w:p w:rsidR="00AB69BE" w:rsidRDefault="00AB69BE" w:rsidP="00AB69BE">
      <w:r w:rsidRPr="00AB69BE">
        <w:rPr>
          <w:b/>
        </w:rPr>
        <w:t>Batterie connectée</w:t>
      </w:r>
      <w:r>
        <w:t> : U</w:t>
      </w:r>
      <w:r>
        <w:rPr>
          <w:vertAlign w:val="subscript"/>
        </w:rPr>
        <w:t>G</w:t>
      </w:r>
      <w:r>
        <w:t xml:space="preserve"> = 14.2 V, N = 118 tr/mn, I</w:t>
      </w:r>
      <w:r>
        <w:rPr>
          <w:vertAlign w:val="subscript"/>
        </w:rPr>
        <w:t>G</w:t>
      </w:r>
      <w:r>
        <w:t xml:space="preserve"> = 4,2 A</w:t>
      </w:r>
    </w:p>
    <w:p w:rsidR="00AB69BE" w:rsidRDefault="00AB69BE" w:rsidP="00F52336"/>
    <w:p w:rsidR="00AB69BE" w:rsidRDefault="00AB69BE" w:rsidP="00F52336"/>
    <w:p w:rsidR="00F51B43" w:rsidRDefault="00F51B43"/>
    <w:p w:rsidR="00CB62AC" w:rsidRDefault="00CB62AC">
      <w:r>
        <w:t>Les valeurs de courant I</w:t>
      </w:r>
      <w:r>
        <w:rPr>
          <w:vertAlign w:val="subscript"/>
        </w:rPr>
        <w:t>G</w:t>
      </w:r>
      <w:r>
        <w:t xml:space="preserve"> sont celle mesurée à la pince </w:t>
      </w:r>
      <w:proofErr w:type="spellStart"/>
      <w:r>
        <w:t>ampèremétrique</w:t>
      </w:r>
      <w:proofErr w:type="spellEnd"/>
      <w:r>
        <w:t xml:space="preserve"> (différente</w:t>
      </w:r>
      <w:r w:rsidR="00F51B43">
        <w:t>s</w:t>
      </w:r>
      <w:r>
        <w:t xml:space="preserve"> des valeurs moyennes calculées par l’</w:t>
      </w:r>
      <w:r w:rsidR="00F51B43">
        <w:t>oscilloscope</w:t>
      </w:r>
      <w:r>
        <w:t>).</w:t>
      </w:r>
      <w:r w:rsidR="00F51B43">
        <w:t xml:space="preserve"> Les valeurs de tension sont mesurées au voltmètre.</w:t>
      </w:r>
    </w:p>
    <w:p w:rsidR="00501DFE" w:rsidRDefault="00501DFE">
      <w:r>
        <w:t>4,2 A correspond à la valeur C10 de la batterie (40 A</w:t>
      </w:r>
      <w:r w:rsidR="00C962E2">
        <w:t>h</w:t>
      </w:r>
      <w:r>
        <w:t>).</w:t>
      </w:r>
    </w:p>
    <w:p w:rsidR="00CB62AC" w:rsidRDefault="00CB62AC" w:rsidP="00F51B43">
      <w:pPr>
        <w:pStyle w:val="Titre3"/>
      </w:pPr>
      <w:r>
        <w:t>Conclusion :</w:t>
      </w:r>
    </w:p>
    <w:p w:rsidR="00CB62AC" w:rsidRDefault="00CB62AC">
      <w:r>
        <w:t>On peut observer 2 choses avec ces mesures :</w:t>
      </w:r>
    </w:p>
    <w:p w:rsidR="00CB62AC" w:rsidRDefault="00CB62AC" w:rsidP="00CB62AC">
      <w:pPr>
        <w:pStyle w:val="Paragraphedeliste"/>
        <w:numPr>
          <w:ilvl w:val="0"/>
          <w:numId w:val="1"/>
        </w:numPr>
      </w:pPr>
      <w:r>
        <w:t>de 0 à 90 tr/mn, la génératrice, pour une grande plage de vitesse, ne recharge pas la batterie.</w:t>
      </w:r>
    </w:p>
    <w:p w:rsidR="00CB62AC" w:rsidRDefault="00CB62AC" w:rsidP="00CB62AC">
      <w:pPr>
        <w:pStyle w:val="Paragraphedeliste"/>
        <w:numPr>
          <w:ilvl w:val="0"/>
          <w:numId w:val="1"/>
        </w:numPr>
      </w:pPr>
      <w:r>
        <w:t>la plage utile, de 90 tr/mn à 118 tr/mn, est faible.</w:t>
      </w:r>
    </w:p>
    <w:p w:rsidR="00F51B43" w:rsidRDefault="00F51B43" w:rsidP="00F51B43">
      <w:r>
        <w:t xml:space="preserve">Il semblerait donc que charger une batterie </w:t>
      </w:r>
      <w:r w:rsidR="00501DFE">
        <w:t xml:space="preserve">12 V </w:t>
      </w:r>
      <w:r>
        <w:t>directement à partir d’une éolienne entrainant la génératrice ne soit pas une solution envisageable.</w:t>
      </w:r>
    </w:p>
    <w:p w:rsidR="00C962E2" w:rsidRDefault="00C962E2" w:rsidP="00C962E2">
      <w:pPr>
        <w:pStyle w:val="Titre4"/>
      </w:pPr>
      <w:r>
        <w:t>Test 4 :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291"/>
        <w:gridCol w:w="1100"/>
        <w:gridCol w:w="992"/>
      </w:tblGrid>
      <w:tr w:rsidR="00C962E2" w:rsidRPr="00C962E2" w:rsidTr="001C1EFE">
        <w:trPr>
          <w:trHeight w:val="276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1C1EFE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C962E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 xml:space="preserve">Essais batterie </w:t>
            </w:r>
            <w:r w:rsidR="001C1EFE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 xml:space="preserve">2 x 12 V en série, </w:t>
            </w:r>
            <w:r w:rsidRPr="00C962E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40 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C962E2" w:rsidRPr="00C962E2" w:rsidTr="001C1EFE">
        <w:trPr>
          <w:trHeight w:val="276"/>
        </w:trPr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</w:p>
        </w:tc>
      </w:tr>
      <w:tr w:rsidR="00C962E2" w:rsidRPr="001C1EFE" w:rsidTr="001C1EFE">
        <w:trPr>
          <w:trHeight w:val="2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2E2" w:rsidRPr="001C1EFE" w:rsidRDefault="001C1EFE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sz w:val="16"/>
                <w:szCs w:val="16"/>
                <w:lang w:eastAsia="fr-FR"/>
              </w:rPr>
            </w:pPr>
            <w:r w:rsidRPr="001C1EFE">
              <w:rPr>
                <w:rFonts w:ascii="Liberation Sans" w:eastAsia="Times New Roman" w:hAnsi="Liberation Sans" w:cs="Liberation Sans"/>
                <w:b/>
                <w:color w:val="000000"/>
                <w:sz w:val="16"/>
                <w:szCs w:val="16"/>
                <w:lang w:eastAsia="fr-FR"/>
              </w:rPr>
              <w:t>Consigne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2E2" w:rsidRPr="001C1EFE" w:rsidRDefault="001C1EFE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</w:pPr>
            <w:r w:rsidRPr="001C1EFE"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  <w:t>tr/mn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2E2" w:rsidRPr="001C1EFE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</w:pPr>
            <w:r w:rsidRPr="001C1EFE"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  <w:t xml:space="preserve">U </w:t>
            </w:r>
            <w:proofErr w:type="spellStart"/>
            <w:r w:rsidRPr="001C1EFE">
              <w:rPr>
                <w:rFonts w:ascii="Liberation Sans" w:eastAsia="Times New Roman" w:hAnsi="Liberation Sans" w:cs="Liberation Sans"/>
                <w:b/>
                <w:color w:val="000000"/>
                <w:vertAlign w:val="subscript"/>
                <w:lang w:eastAsia="fr-FR"/>
              </w:rPr>
              <w:t>Géné</w:t>
            </w:r>
            <w:proofErr w:type="spellEnd"/>
            <w:r w:rsidRPr="001C1EFE">
              <w:rPr>
                <w:rFonts w:ascii="Liberation Sans" w:eastAsia="Times New Roman" w:hAnsi="Liberation Sans" w:cs="Liberation Sans"/>
                <w:b/>
                <w:color w:val="000000"/>
                <w:vertAlign w:val="subscript"/>
                <w:lang w:eastAsia="fr-FR"/>
              </w:rPr>
              <w:t xml:space="preserve"> </w:t>
            </w:r>
            <w:r w:rsidRPr="001C1EFE"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  <w:t>(V)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2E2" w:rsidRPr="001C1EFE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</w:pPr>
            <w:r w:rsidRPr="001C1EFE"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  <w:t xml:space="preserve">I </w:t>
            </w:r>
            <w:proofErr w:type="spellStart"/>
            <w:r w:rsidRPr="001C1EFE">
              <w:rPr>
                <w:rFonts w:ascii="Liberation Sans" w:eastAsia="Times New Roman" w:hAnsi="Liberation Sans" w:cs="Liberation Sans"/>
                <w:b/>
                <w:color w:val="000000"/>
                <w:vertAlign w:val="subscript"/>
                <w:lang w:eastAsia="fr-FR"/>
              </w:rPr>
              <w:t>G</w:t>
            </w:r>
            <w:r w:rsidRPr="00C962E2">
              <w:rPr>
                <w:rFonts w:ascii="Liberation Sans" w:eastAsia="Times New Roman" w:hAnsi="Liberation Sans" w:cs="Liberation Sans"/>
                <w:b/>
                <w:color w:val="000000"/>
                <w:vertAlign w:val="subscript"/>
                <w:lang w:eastAsia="fr-FR"/>
              </w:rPr>
              <w:t>éné</w:t>
            </w:r>
            <w:proofErr w:type="spellEnd"/>
            <w:r w:rsidRPr="001C1EFE">
              <w:rPr>
                <w:rFonts w:ascii="Liberation Sans" w:eastAsia="Times New Roman" w:hAnsi="Liberation Sans" w:cs="Liberation Sans"/>
                <w:b/>
                <w:color w:val="000000"/>
                <w:lang w:eastAsia="fr-FR"/>
              </w:rPr>
              <w:t xml:space="preserve"> (A)</w:t>
            </w:r>
          </w:p>
        </w:tc>
      </w:tr>
      <w:tr w:rsidR="00C962E2" w:rsidRPr="00C962E2" w:rsidTr="001C1EFE">
        <w:trPr>
          <w:trHeight w:val="2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C962E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C962E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0,2</w:t>
            </w:r>
          </w:p>
        </w:tc>
      </w:tr>
      <w:tr w:rsidR="00C962E2" w:rsidRPr="00C962E2" w:rsidTr="001C1EFE">
        <w:trPr>
          <w:trHeight w:val="2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C962E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C962E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0,3</w:t>
            </w:r>
          </w:p>
        </w:tc>
      </w:tr>
      <w:tr w:rsidR="00C962E2" w:rsidRPr="00C962E2" w:rsidTr="001C1EFE">
        <w:trPr>
          <w:trHeight w:val="2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</w:pPr>
            <w:r w:rsidRPr="00C962E2">
              <w:rPr>
                <w:rFonts w:ascii="Liberation Sans" w:eastAsia="Times New Roman" w:hAnsi="Liberation Sans" w:cs="Liberation Sans"/>
                <w:color w:val="000000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27,07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E2" w:rsidRPr="00C962E2" w:rsidRDefault="00C962E2" w:rsidP="00C962E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fr-FR"/>
              </w:rPr>
            </w:pPr>
            <w:r w:rsidRPr="00C962E2">
              <w:rPr>
                <w:rFonts w:ascii="Liberation Sans" w:eastAsia="Times New Roman" w:hAnsi="Liberation Sans" w:cs="Liberation Sans"/>
                <w:color w:val="000000"/>
                <w:lang w:eastAsia="fr-FR"/>
              </w:rPr>
              <w:t>0,4</w:t>
            </w:r>
          </w:p>
        </w:tc>
      </w:tr>
    </w:tbl>
    <w:p w:rsidR="00C962E2" w:rsidRDefault="00C962E2" w:rsidP="00C962E2"/>
    <w:p w:rsidR="001C1EFE" w:rsidRDefault="001C1EFE" w:rsidP="001C1EFE">
      <w:pPr>
        <w:pStyle w:val="Titre3"/>
      </w:pPr>
      <w:r>
        <w:t>Conclusion :</w:t>
      </w:r>
    </w:p>
    <w:p w:rsidR="001C1EFE" w:rsidRDefault="001C1EFE" w:rsidP="001C1EFE">
      <w:r>
        <w:t>On peut observer 2 choses avec ces mesures :</w:t>
      </w:r>
    </w:p>
    <w:p w:rsidR="001C1EFE" w:rsidRDefault="001C1EFE" w:rsidP="001C1EFE">
      <w:pPr>
        <w:pStyle w:val="Paragraphedeliste"/>
        <w:numPr>
          <w:ilvl w:val="0"/>
          <w:numId w:val="1"/>
        </w:numPr>
      </w:pPr>
      <w:r>
        <w:t>de 0 à 166 tr/mn, la génératrice, pour une grande plage de vitesse, ne recharge pas la batterie.</w:t>
      </w:r>
    </w:p>
    <w:p w:rsidR="001C1EFE" w:rsidRDefault="001C1EFE" w:rsidP="001C1EFE">
      <w:pPr>
        <w:pStyle w:val="Paragraphedeliste"/>
        <w:numPr>
          <w:ilvl w:val="0"/>
          <w:numId w:val="1"/>
        </w:numPr>
      </w:pPr>
      <w:r>
        <w:t>la plage utile, de 166 tr/mn à 197 tr/mn, est faible. De plus, la vitesse d’entrainement est trop faible pour créer un vrai courant de charge.</w:t>
      </w:r>
    </w:p>
    <w:p w:rsidR="001C1EFE" w:rsidRDefault="001C1EFE" w:rsidP="001C1EFE">
      <w:r>
        <w:t xml:space="preserve">Il semblerait donc que charger une batterie </w:t>
      </w:r>
      <w:r w:rsidR="004D1418">
        <w:t>24</w:t>
      </w:r>
      <w:r>
        <w:t xml:space="preserve"> V directement à partir d’une éolienne entrainant la génératrice ne soit pas une solution envisageable.</w:t>
      </w:r>
    </w:p>
    <w:p w:rsidR="001C1EFE" w:rsidRDefault="001C1EFE" w:rsidP="001C1EFE"/>
    <w:sectPr w:rsidR="001C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FE4"/>
    <w:multiLevelType w:val="hybridMultilevel"/>
    <w:tmpl w:val="16D8A256"/>
    <w:lvl w:ilvl="0" w:tplc="37B0D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EF"/>
    <w:rsid w:val="00000B8D"/>
    <w:rsid w:val="00001BF8"/>
    <w:rsid w:val="0000397F"/>
    <w:rsid w:val="00006110"/>
    <w:rsid w:val="000107DB"/>
    <w:rsid w:val="00014B71"/>
    <w:rsid w:val="000208D1"/>
    <w:rsid w:val="000218F7"/>
    <w:rsid w:val="00021F3F"/>
    <w:rsid w:val="00023593"/>
    <w:rsid w:val="00023CCB"/>
    <w:rsid w:val="000259EF"/>
    <w:rsid w:val="00026531"/>
    <w:rsid w:val="00026A06"/>
    <w:rsid w:val="00026D10"/>
    <w:rsid w:val="0003254B"/>
    <w:rsid w:val="00040C5F"/>
    <w:rsid w:val="00043876"/>
    <w:rsid w:val="00045592"/>
    <w:rsid w:val="00047296"/>
    <w:rsid w:val="00050CCF"/>
    <w:rsid w:val="00052E1C"/>
    <w:rsid w:val="000530CA"/>
    <w:rsid w:val="00053849"/>
    <w:rsid w:val="00054692"/>
    <w:rsid w:val="00057343"/>
    <w:rsid w:val="00057FEA"/>
    <w:rsid w:val="00061CBC"/>
    <w:rsid w:val="000645C8"/>
    <w:rsid w:val="00076963"/>
    <w:rsid w:val="000772B1"/>
    <w:rsid w:val="000837A3"/>
    <w:rsid w:val="00084CEC"/>
    <w:rsid w:val="00084FD2"/>
    <w:rsid w:val="000850E8"/>
    <w:rsid w:val="00092759"/>
    <w:rsid w:val="00092F98"/>
    <w:rsid w:val="00095A15"/>
    <w:rsid w:val="000A03C5"/>
    <w:rsid w:val="000A2F0A"/>
    <w:rsid w:val="000A7093"/>
    <w:rsid w:val="000A7353"/>
    <w:rsid w:val="000B759F"/>
    <w:rsid w:val="000C0160"/>
    <w:rsid w:val="000C06A7"/>
    <w:rsid w:val="000C5710"/>
    <w:rsid w:val="000C6CD1"/>
    <w:rsid w:val="000D0D5F"/>
    <w:rsid w:val="000D1A0E"/>
    <w:rsid w:val="000D728A"/>
    <w:rsid w:val="000D7B0E"/>
    <w:rsid w:val="000E7379"/>
    <w:rsid w:val="000F2C86"/>
    <w:rsid w:val="000F46DD"/>
    <w:rsid w:val="000F55FA"/>
    <w:rsid w:val="001014DE"/>
    <w:rsid w:val="001056D5"/>
    <w:rsid w:val="00106AA9"/>
    <w:rsid w:val="00106D91"/>
    <w:rsid w:val="00110224"/>
    <w:rsid w:val="0011474A"/>
    <w:rsid w:val="0012104F"/>
    <w:rsid w:val="0012397B"/>
    <w:rsid w:val="001328DB"/>
    <w:rsid w:val="001337F3"/>
    <w:rsid w:val="00134518"/>
    <w:rsid w:val="00134C26"/>
    <w:rsid w:val="00135724"/>
    <w:rsid w:val="001421AD"/>
    <w:rsid w:val="00143021"/>
    <w:rsid w:val="0014646B"/>
    <w:rsid w:val="00147197"/>
    <w:rsid w:val="00152262"/>
    <w:rsid w:val="00153C1A"/>
    <w:rsid w:val="00155611"/>
    <w:rsid w:val="00160A7D"/>
    <w:rsid w:val="00160C29"/>
    <w:rsid w:val="00161D55"/>
    <w:rsid w:val="00162493"/>
    <w:rsid w:val="0016401D"/>
    <w:rsid w:val="001643C1"/>
    <w:rsid w:val="00164A8F"/>
    <w:rsid w:val="001756ED"/>
    <w:rsid w:val="00181EE8"/>
    <w:rsid w:val="00182065"/>
    <w:rsid w:val="001829CD"/>
    <w:rsid w:val="00182AFF"/>
    <w:rsid w:val="00184E32"/>
    <w:rsid w:val="00186AF2"/>
    <w:rsid w:val="00186C36"/>
    <w:rsid w:val="00187181"/>
    <w:rsid w:val="00187F99"/>
    <w:rsid w:val="00190F38"/>
    <w:rsid w:val="00191562"/>
    <w:rsid w:val="001915CF"/>
    <w:rsid w:val="0019306F"/>
    <w:rsid w:val="001A30CD"/>
    <w:rsid w:val="001B16AE"/>
    <w:rsid w:val="001B4FCB"/>
    <w:rsid w:val="001B7C62"/>
    <w:rsid w:val="001C103D"/>
    <w:rsid w:val="001C1EFE"/>
    <w:rsid w:val="001C2F1D"/>
    <w:rsid w:val="001C4C56"/>
    <w:rsid w:val="001C7BBA"/>
    <w:rsid w:val="001D6D1D"/>
    <w:rsid w:val="001D7EE8"/>
    <w:rsid w:val="001E0F5C"/>
    <w:rsid w:val="001E189F"/>
    <w:rsid w:val="001E2D79"/>
    <w:rsid w:val="001E319D"/>
    <w:rsid w:val="001F03F3"/>
    <w:rsid w:val="001F0804"/>
    <w:rsid w:val="001F0E68"/>
    <w:rsid w:val="001F1C07"/>
    <w:rsid w:val="001F36AC"/>
    <w:rsid w:val="001F69B2"/>
    <w:rsid w:val="001F7215"/>
    <w:rsid w:val="0020272C"/>
    <w:rsid w:val="00206619"/>
    <w:rsid w:val="00206C51"/>
    <w:rsid w:val="00210273"/>
    <w:rsid w:val="00216899"/>
    <w:rsid w:val="00216E17"/>
    <w:rsid w:val="002213DB"/>
    <w:rsid w:val="0022244D"/>
    <w:rsid w:val="0022281E"/>
    <w:rsid w:val="00224F2E"/>
    <w:rsid w:val="002271ED"/>
    <w:rsid w:val="00237F52"/>
    <w:rsid w:val="00252F25"/>
    <w:rsid w:val="002569C4"/>
    <w:rsid w:val="002571AB"/>
    <w:rsid w:val="00275BE5"/>
    <w:rsid w:val="002768D0"/>
    <w:rsid w:val="00276AA0"/>
    <w:rsid w:val="00284149"/>
    <w:rsid w:val="00284ABB"/>
    <w:rsid w:val="00294ACF"/>
    <w:rsid w:val="00294CA8"/>
    <w:rsid w:val="00295164"/>
    <w:rsid w:val="00296C31"/>
    <w:rsid w:val="002A041B"/>
    <w:rsid w:val="002A23FD"/>
    <w:rsid w:val="002B0265"/>
    <w:rsid w:val="002B038D"/>
    <w:rsid w:val="002B0701"/>
    <w:rsid w:val="002B47D0"/>
    <w:rsid w:val="002B481A"/>
    <w:rsid w:val="002C24FC"/>
    <w:rsid w:val="002C526A"/>
    <w:rsid w:val="002D1255"/>
    <w:rsid w:val="002D6199"/>
    <w:rsid w:val="002E1068"/>
    <w:rsid w:val="002E7BE5"/>
    <w:rsid w:val="002F2EA1"/>
    <w:rsid w:val="002F37D9"/>
    <w:rsid w:val="002F4EB1"/>
    <w:rsid w:val="002F4F85"/>
    <w:rsid w:val="003002CD"/>
    <w:rsid w:val="003011FB"/>
    <w:rsid w:val="003019D1"/>
    <w:rsid w:val="00304F59"/>
    <w:rsid w:val="003131F8"/>
    <w:rsid w:val="003230F9"/>
    <w:rsid w:val="003235F3"/>
    <w:rsid w:val="00330BF8"/>
    <w:rsid w:val="00331361"/>
    <w:rsid w:val="0033305E"/>
    <w:rsid w:val="00341727"/>
    <w:rsid w:val="00344773"/>
    <w:rsid w:val="0034536C"/>
    <w:rsid w:val="003458D0"/>
    <w:rsid w:val="00346B16"/>
    <w:rsid w:val="00351BA6"/>
    <w:rsid w:val="00357B57"/>
    <w:rsid w:val="00363BDD"/>
    <w:rsid w:val="003657FF"/>
    <w:rsid w:val="00366F1F"/>
    <w:rsid w:val="00372713"/>
    <w:rsid w:val="00380069"/>
    <w:rsid w:val="003813E8"/>
    <w:rsid w:val="00381938"/>
    <w:rsid w:val="00385388"/>
    <w:rsid w:val="00390209"/>
    <w:rsid w:val="0039127E"/>
    <w:rsid w:val="0039512C"/>
    <w:rsid w:val="003953D5"/>
    <w:rsid w:val="003A57B3"/>
    <w:rsid w:val="003B068D"/>
    <w:rsid w:val="003B1AB9"/>
    <w:rsid w:val="003B46BA"/>
    <w:rsid w:val="003B57BC"/>
    <w:rsid w:val="003B6324"/>
    <w:rsid w:val="003C3DEC"/>
    <w:rsid w:val="003C751B"/>
    <w:rsid w:val="003D176A"/>
    <w:rsid w:val="003D4C6B"/>
    <w:rsid w:val="003D5E0D"/>
    <w:rsid w:val="003D64CD"/>
    <w:rsid w:val="003D6654"/>
    <w:rsid w:val="003D76F5"/>
    <w:rsid w:val="003D7CAB"/>
    <w:rsid w:val="003E292B"/>
    <w:rsid w:val="003E7E81"/>
    <w:rsid w:val="003F15D0"/>
    <w:rsid w:val="00402EBF"/>
    <w:rsid w:val="00405B0A"/>
    <w:rsid w:val="0041107B"/>
    <w:rsid w:val="00413DB7"/>
    <w:rsid w:val="004149B7"/>
    <w:rsid w:val="0042215B"/>
    <w:rsid w:val="004224F8"/>
    <w:rsid w:val="00425DCC"/>
    <w:rsid w:val="00437B54"/>
    <w:rsid w:val="00441D2A"/>
    <w:rsid w:val="0044387D"/>
    <w:rsid w:val="00447A10"/>
    <w:rsid w:val="00450691"/>
    <w:rsid w:val="00452314"/>
    <w:rsid w:val="0045501D"/>
    <w:rsid w:val="00457BDB"/>
    <w:rsid w:val="004603BB"/>
    <w:rsid w:val="00461647"/>
    <w:rsid w:val="0046358E"/>
    <w:rsid w:val="00465E6E"/>
    <w:rsid w:val="00470723"/>
    <w:rsid w:val="00472782"/>
    <w:rsid w:val="00472D5D"/>
    <w:rsid w:val="0047526C"/>
    <w:rsid w:val="004809B8"/>
    <w:rsid w:val="004949D2"/>
    <w:rsid w:val="00496209"/>
    <w:rsid w:val="004A472A"/>
    <w:rsid w:val="004A65FA"/>
    <w:rsid w:val="004A6E7D"/>
    <w:rsid w:val="004A7857"/>
    <w:rsid w:val="004B022B"/>
    <w:rsid w:val="004B0BAC"/>
    <w:rsid w:val="004B1F34"/>
    <w:rsid w:val="004B5AEE"/>
    <w:rsid w:val="004C334F"/>
    <w:rsid w:val="004C494B"/>
    <w:rsid w:val="004C78F3"/>
    <w:rsid w:val="004D1418"/>
    <w:rsid w:val="004D49C3"/>
    <w:rsid w:val="004E1125"/>
    <w:rsid w:val="004E3CE9"/>
    <w:rsid w:val="004E6E1F"/>
    <w:rsid w:val="004F5927"/>
    <w:rsid w:val="00501DFE"/>
    <w:rsid w:val="0050312B"/>
    <w:rsid w:val="00503333"/>
    <w:rsid w:val="00503B16"/>
    <w:rsid w:val="005047F1"/>
    <w:rsid w:val="005049F8"/>
    <w:rsid w:val="00505AA4"/>
    <w:rsid w:val="00505C09"/>
    <w:rsid w:val="00507206"/>
    <w:rsid w:val="005105B4"/>
    <w:rsid w:val="00525216"/>
    <w:rsid w:val="00527914"/>
    <w:rsid w:val="005310AD"/>
    <w:rsid w:val="0053212F"/>
    <w:rsid w:val="00533287"/>
    <w:rsid w:val="00533FED"/>
    <w:rsid w:val="00534394"/>
    <w:rsid w:val="00536E0E"/>
    <w:rsid w:val="00543E79"/>
    <w:rsid w:val="00545D86"/>
    <w:rsid w:val="00547AC8"/>
    <w:rsid w:val="00550957"/>
    <w:rsid w:val="005542A7"/>
    <w:rsid w:val="00560F3A"/>
    <w:rsid w:val="00561726"/>
    <w:rsid w:val="00562C9D"/>
    <w:rsid w:val="005652E8"/>
    <w:rsid w:val="005662DF"/>
    <w:rsid w:val="00567BD9"/>
    <w:rsid w:val="00573EBB"/>
    <w:rsid w:val="005821D8"/>
    <w:rsid w:val="00582234"/>
    <w:rsid w:val="005830AE"/>
    <w:rsid w:val="00587868"/>
    <w:rsid w:val="005900A4"/>
    <w:rsid w:val="00593CAD"/>
    <w:rsid w:val="005A0AAC"/>
    <w:rsid w:val="005A71DF"/>
    <w:rsid w:val="005B1F8D"/>
    <w:rsid w:val="005B27AE"/>
    <w:rsid w:val="005C525B"/>
    <w:rsid w:val="005C5B54"/>
    <w:rsid w:val="005D5F62"/>
    <w:rsid w:val="005D5F6C"/>
    <w:rsid w:val="005D63E9"/>
    <w:rsid w:val="005E0390"/>
    <w:rsid w:val="005E1543"/>
    <w:rsid w:val="005E58EF"/>
    <w:rsid w:val="005E6097"/>
    <w:rsid w:val="005F24DB"/>
    <w:rsid w:val="005F5BB6"/>
    <w:rsid w:val="005F7670"/>
    <w:rsid w:val="006005EF"/>
    <w:rsid w:val="0060285E"/>
    <w:rsid w:val="006034ED"/>
    <w:rsid w:val="0060423F"/>
    <w:rsid w:val="00604B73"/>
    <w:rsid w:val="00605065"/>
    <w:rsid w:val="0060644E"/>
    <w:rsid w:val="0060662D"/>
    <w:rsid w:val="006169F7"/>
    <w:rsid w:val="00616E30"/>
    <w:rsid w:val="00617584"/>
    <w:rsid w:val="0062573D"/>
    <w:rsid w:val="00630986"/>
    <w:rsid w:val="00630C9A"/>
    <w:rsid w:val="00631793"/>
    <w:rsid w:val="00631BE5"/>
    <w:rsid w:val="006328BA"/>
    <w:rsid w:val="0064058A"/>
    <w:rsid w:val="00642952"/>
    <w:rsid w:val="006440E2"/>
    <w:rsid w:val="00647846"/>
    <w:rsid w:val="0065398F"/>
    <w:rsid w:val="00661456"/>
    <w:rsid w:val="00664F21"/>
    <w:rsid w:val="0067245D"/>
    <w:rsid w:val="00673A61"/>
    <w:rsid w:val="00673EB4"/>
    <w:rsid w:val="00674740"/>
    <w:rsid w:val="00675881"/>
    <w:rsid w:val="0067794D"/>
    <w:rsid w:val="0068076C"/>
    <w:rsid w:val="006812BC"/>
    <w:rsid w:val="00684AC5"/>
    <w:rsid w:val="00687BCE"/>
    <w:rsid w:val="00687ED3"/>
    <w:rsid w:val="006910CB"/>
    <w:rsid w:val="006929B4"/>
    <w:rsid w:val="0069319B"/>
    <w:rsid w:val="006962D4"/>
    <w:rsid w:val="00696BA1"/>
    <w:rsid w:val="006A1000"/>
    <w:rsid w:val="006A3BAF"/>
    <w:rsid w:val="006A6517"/>
    <w:rsid w:val="006B1330"/>
    <w:rsid w:val="006B2AF7"/>
    <w:rsid w:val="006C0862"/>
    <w:rsid w:val="006C0C72"/>
    <w:rsid w:val="006C1170"/>
    <w:rsid w:val="006C2A56"/>
    <w:rsid w:val="006C38C5"/>
    <w:rsid w:val="006C3AFC"/>
    <w:rsid w:val="006C4A7D"/>
    <w:rsid w:val="006D6932"/>
    <w:rsid w:val="006D7FB5"/>
    <w:rsid w:val="006E6780"/>
    <w:rsid w:val="006E7A11"/>
    <w:rsid w:val="006F089E"/>
    <w:rsid w:val="0070363C"/>
    <w:rsid w:val="007049FC"/>
    <w:rsid w:val="007052A8"/>
    <w:rsid w:val="00707E0B"/>
    <w:rsid w:val="00710420"/>
    <w:rsid w:val="0071098C"/>
    <w:rsid w:val="00717013"/>
    <w:rsid w:val="00720A55"/>
    <w:rsid w:val="00722E62"/>
    <w:rsid w:val="00725FE3"/>
    <w:rsid w:val="00725FF2"/>
    <w:rsid w:val="00733295"/>
    <w:rsid w:val="00733B98"/>
    <w:rsid w:val="007440A3"/>
    <w:rsid w:val="00744E26"/>
    <w:rsid w:val="007522C6"/>
    <w:rsid w:val="0075589F"/>
    <w:rsid w:val="00756A4A"/>
    <w:rsid w:val="0075754E"/>
    <w:rsid w:val="007643D7"/>
    <w:rsid w:val="007658B1"/>
    <w:rsid w:val="00766160"/>
    <w:rsid w:val="007669F6"/>
    <w:rsid w:val="0076724E"/>
    <w:rsid w:val="00770714"/>
    <w:rsid w:val="00776858"/>
    <w:rsid w:val="007816FF"/>
    <w:rsid w:val="00784F4F"/>
    <w:rsid w:val="00786A72"/>
    <w:rsid w:val="00787639"/>
    <w:rsid w:val="007922DA"/>
    <w:rsid w:val="00795CCE"/>
    <w:rsid w:val="00797D1B"/>
    <w:rsid w:val="007A1AC7"/>
    <w:rsid w:val="007A3845"/>
    <w:rsid w:val="007A3BAA"/>
    <w:rsid w:val="007A7D3A"/>
    <w:rsid w:val="007B0DAD"/>
    <w:rsid w:val="007B33E0"/>
    <w:rsid w:val="007B73F2"/>
    <w:rsid w:val="007B769F"/>
    <w:rsid w:val="007B772B"/>
    <w:rsid w:val="007C1341"/>
    <w:rsid w:val="007C1854"/>
    <w:rsid w:val="007C3DB0"/>
    <w:rsid w:val="007C5726"/>
    <w:rsid w:val="007C59BF"/>
    <w:rsid w:val="007C5C48"/>
    <w:rsid w:val="007C5F3E"/>
    <w:rsid w:val="007C6107"/>
    <w:rsid w:val="007D58BF"/>
    <w:rsid w:val="007E4205"/>
    <w:rsid w:val="007E56CA"/>
    <w:rsid w:val="007F0B9B"/>
    <w:rsid w:val="007F1EEB"/>
    <w:rsid w:val="007F4B69"/>
    <w:rsid w:val="007F5469"/>
    <w:rsid w:val="007F5B1C"/>
    <w:rsid w:val="007F74EC"/>
    <w:rsid w:val="0080035E"/>
    <w:rsid w:val="00805464"/>
    <w:rsid w:val="00811654"/>
    <w:rsid w:val="00813459"/>
    <w:rsid w:val="00813B69"/>
    <w:rsid w:val="00814016"/>
    <w:rsid w:val="008164DA"/>
    <w:rsid w:val="0081717C"/>
    <w:rsid w:val="00827F4F"/>
    <w:rsid w:val="00830CEF"/>
    <w:rsid w:val="00835F7F"/>
    <w:rsid w:val="008418D3"/>
    <w:rsid w:val="0084196A"/>
    <w:rsid w:val="00841A48"/>
    <w:rsid w:val="00842785"/>
    <w:rsid w:val="00844125"/>
    <w:rsid w:val="008446D7"/>
    <w:rsid w:val="00847DCE"/>
    <w:rsid w:val="008579C4"/>
    <w:rsid w:val="0086116E"/>
    <w:rsid w:val="00861F73"/>
    <w:rsid w:val="00865FD1"/>
    <w:rsid w:val="00866D95"/>
    <w:rsid w:val="00880964"/>
    <w:rsid w:val="008828F1"/>
    <w:rsid w:val="008846F2"/>
    <w:rsid w:val="0088631C"/>
    <w:rsid w:val="008914B1"/>
    <w:rsid w:val="00897D07"/>
    <w:rsid w:val="008A1947"/>
    <w:rsid w:val="008A450A"/>
    <w:rsid w:val="008A4F45"/>
    <w:rsid w:val="008A57AA"/>
    <w:rsid w:val="008A5E13"/>
    <w:rsid w:val="008A759A"/>
    <w:rsid w:val="008B254B"/>
    <w:rsid w:val="008B5E5D"/>
    <w:rsid w:val="008C7F89"/>
    <w:rsid w:val="008D4243"/>
    <w:rsid w:val="008D4597"/>
    <w:rsid w:val="008D4C93"/>
    <w:rsid w:val="008D6AF4"/>
    <w:rsid w:val="008E0B73"/>
    <w:rsid w:val="008E20D8"/>
    <w:rsid w:val="008E2189"/>
    <w:rsid w:val="008E354E"/>
    <w:rsid w:val="008E3E3E"/>
    <w:rsid w:val="008E59A8"/>
    <w:rsid w:val="008E6A0B"/>
    <w:rsid w:val="008E6F0D"/>
    <w:rsid w:val="008F1682"/>
    <w:rsid w:val="0090035C"/>
    <w:rsid w:val="009005B2"/>
    <w:rsid w:val="00900F4E"/>
    <w:rsid w:val="00903255"/>
    <w:rsid w:val="009037C2"/>
    <w:rsid w:val="009054F2"/>
    <w:rsid w:val="009055EF"/>
    <w:rsid w:val="0091047C"/>
    <w:rsid w:val="00916D8E"/>
    <w:rsid w:val="00916EB3"/>
    <w:rsid w:val="00920382"/>
    <w:rsid w:val="00920C27"/>
    <w:rsid w:val="0092437B"/>
    <w:rsid w:val="00924647"/>
    <w:rsid w:val="009269EB"/>
    <w:rsid w:val="009274BF"/>
    <w:rsid w:val="00930188"/>
    <w:rsid w:val="00931EBD"/>
    <w:rsid w:val="009340BD"/>
    <w:rsid w:val="00936393"/>
    <w:rsid w:val="00937D6F"/>
    <w:rsid w:val="00940B8D"/>
    <w:rsid w:val="009451FF"/>
    <w:rsid w:val="00955559"/>
    <w:rsid w:val="009575C5"/>
    <w:rsid w:val="00961782"/>
    <w:rsid w:val="00961853"/>
    <w:rsid w:val="00964743"/>
    <w:rsid w:val="009659D2"/>
    <w:rsid w:val="009748BB"/>
    <w:rsid w:val="00976FB7"/>
    <w:rsid w:val="00980FCF"/>
    <w:rsid w:val="0098266C"/>
    <w:rsid w:val="00985064"/>
    <w:rsid w:val="00985CCD"/>
    <w:rsid w:val="0099133C"/>
    <w:rsid w:val="00994704"/>
    <w:rsid w:val="00997AD6"/>
    <w:rsid w:val="00997CB4"/>
    <w:rsid w:val="009A1236"/>
    <w:rsid w:val="009A4580"/>
    <w:rsid w:val="009B2FA0"/>
    <w:rsid w:val="009B7F0B"/>
    <w:rsid w:val="009B7FE1"/>
    <w:rsid w:val="009C02D1"/>
    <w:rsid w:val="009C036C"/>
    <w:rsid w:val="009C323E"/>
    <w:rsid w:val="009C39E9"/>
    <w:rsid w:val="009C6839"/>
    <w:rsid w:val="009D284E"/>
    <w:rsid w:val="009D308A"/>
    <w:rsid w:val="009D3E7F"/>
    <w:rsid w:val="009D5124"/>
    <w:rsid w:val="009D6521"/>
    <w:rsid w:val="009E0966"/>
    <w:rsid w:val="009E2CC4"/>
    <w:rsid w:val="009E33C6"/>
    <w:rsid w:val="009F0A1D"/>
    <w:rsid w:val="009F6547"/>
    <w:rsid w:val="00A00A17"/>
    <w:rsid w:val="00A00DAC"/>
    <w:rsid w:val="00A05292"/>
    <w:rsid w:val="00A11A3C"/>
    <w:rsid w:val="00A136BC"/>
    <w:rsid w:val="00A13F62"/>
    <w:rsid w:val="00A1776B"/>
    <w:rsid w:val="00A22837"/>
    <w:rsid w:val="00A263BA"/>
    <w:rsid w:val="00A26A5A"/>
    <w:rsid w:val="00A27AE1"/>
    <w:rsid w:val="00A27EB9"/>
    <w:rsid w:val="00A31630"/>
    <w:rsid w:val="00A3367B"/>
    <w:rsid w:val="00A34374"/>
    <w:rsid w:val="00A34441"/>
    <w:rsid w:val="00A36634"/>
    <w:rsid w:val="00A3721E"/>
    <w:rsid w:val="00A40B8B"/>
    <w:rsid w:val="00A45E0F"/>
    <w:rsid w:val="00A50C02"/>
    <w:rsid w:val="00A51709"/>
    <w:rsid w:val="00A51A55"/>
    <w:rsid w:val="00A52A03"/>
    <w:rsid w:val="00A53CDC"/>
    <w:rsid w:val="00A5594E"/>
    <w:rsid w:val="00A601AE"/>
    <w:rsid w:val="00A602DF"/>
    <w:rsid w:val="00A60383"/>
    <w:rsid w:val="00A608F3"/>
    <w:rsid w:val="00A677D4"/>
    <w:rsid w:val="00A72DAB"/>
    <w:rsid w:val="00A74039"/>
    <w:rsid w:val="00A8365D"/>
    <w:rsid w:val="00A85776"/>
    <w:rsid w:val="00A85D6E"/>
    <w:rsid w:val="00A869D9"/>
    <w:rsid w:val="00A86CB1"/>
    <w:rsid w:val="00A87462"/>
    <w:rsid w:val="00A916D8"/>
    <w:rsid w:val="00A91E43"/>
    <w:rsid w:val="00AA11BC"/>
    <w:rsid w:val="00AA2AA2"/>
    <w:rsid w:val="00AA3C21"/>
    <w:rsid w:val="00AA6D6C"/>
    <w:rsid w:val="00AB69BE"/>
    <w:rsid w:val="00AC16CA"/>
    <w:rsid w:val="00AC1CDD"/>
    <w:rsid w:val="00AC2EE0"/>
    <w:rsid w:val="00AC2F0F"/>
    <w:rsid w:val="00AC5480"/>
    <w:rsid w:val="00AD0E82"/>
    <w:rsid w:val="00AD45DD"/>
    <w:rsid w:val="00AD4817"/>
    <w:rsid w:val="00AD5E09"/>
    <w:rsid w:val="00AF1817"/>
    <w:rsid w:val="00AF23EA"/>
    <w:rsid w:val="00AF29B6"/>
    <w:rsid w:val="00AF348D"/>
    <w:rsid w:val="00AF3971"/>
    <w:rsid w:val="00AF50A6"/>
    <w:rsid w:val="00AF59CA"/>
    <w:rsid w:val="00AF7E38"/>
    <w:rsid w:val="00B00045"/>
    <w:rsid w:val="00B0178D"/>
    <w:rsid w:val="00B105AD"/>
    <w:rsid w:val="00B1187C"/>
    <w:rsid w:val="00B20F3E"/>
    <w:rsid w:val="00B218E0"/>
    <w:rsid w:val="00B23B63"/>
    <w:rsid w:val="00B3375D"/>
    <w:rsid w:val="00B34FBD"/>
    <w:rsid w:val="00B35EBE"/>
    <w:rsid w:val="00B36269"/>
    <w:rsid w:val="00B4219B"/>
    <w:rsid w:val="00B42F1A"/>
    <w:rsid w:val="00B464A7"/>
    <w:rsid w:val="00B473BA"/>
    <w:rsid w:val="00B53212"/>
    <w:rsid w:val="00B54642"/>
    <w:rsid w:val="00B56260"/>
    <w:rsid w:val="00B64DB2"/>
    <w:rsid w:val="00B7009E"/>
    <w:rsid w:val="00B72411"/>
    <w:rsid w:val="00B74C20"/>
    <w:rsid w:val="00B8086F"/>
    <w:rsid w:val="00B821B8"/>
    <w:rsid w:val="00B827B7"/>
    <w:rsid w:val="00B84574"/>
    <w:rsid w:val="00B84D7B"/>
    <w:rsid w:val="00B875D6"/>
    <w:rsid w:val="00B90F75"/>
    <w:rsid w:val="00B94750"/>
    <w:rsid w:val="00B94EDD"/>
    <w:rsid w:val="00B96DD2"/>
    <w:rsid w:val="00BA02CE"/>
    <w:rsid w:val="00BA1CBE"/>
    <w:rsid w:val="00BB09DC"/>
    <w:rsid w:val="00BB7DB0"/>
    <w:rsid w:val="00BC0C49"/>
    <w:rsid w:val="00BC2702"/>
    <w:rsid w:val="00BC29E8"/>
    <w:rsid w:val="00BC4E51"/>
    <w:rsid w:val="00BC52CA"/>
    <w:rsid w:val="00BC53D9"/>
    <w:rsid w:val="00BC5716"/>
    <w:rsid w:val="00BC7F07"/>
    <w:rsid w:val="00BD2DAD"/>
    <w:rsid w:val="00BD7C45"/>
    <w:rsid w:val="00BE0C1C"/>
    <w:rsid w:val="00BE0F5C"/>
    <w:rsid w:val="00BE3747"/>
    <w:rsid w:val="00BE5396"/>
    <w:rsid w:val="00BF2B2F"/>
    <w:rsid w:val="00C015BA"/>
    <w:rsid w:val="00C04855"/>
    <w:rsid w:val="00C0499A"/>
    <w:rsid w:val="00C05F72"/>
    <w:rsid w:val="00C065F7"/>
    <w:rsid w:val="00C0784B"/>
    <w:rsid w:val="00C128DC"/>
    <w:rsid w:val="00C15569"/>
    <w:rsid w:val="00C15FDD"/>
    <w:rsid w:val="00C205AD"/>
    <w:rsid w:val="00C22A42"/>
    <w:rsid w:val="00C22BCA"/>
    <w:rsid w:val="00C23389"/>
    <w:rsid w:val="00C33A49"/>
    <w:rsid w:val="00C34AB6"/>
    <w:rsid w:val="00C36BA6"/>
    <w:rsid w:val="00C43D99"/>
    <w:rsid w:val="00C47AE6"/>
    <w:rsid w:val="00C50243"/>
    <w:rsid w:val="00C5323D"/>
    <w:rsid w:val="00C62477"/>
    <w:rsid w:val="00C62804"/>
    <w:rsid w:val="00C636E7"/>
    <w:rsid w:val="00C65558"/>
    <w:rsid w:val="00C70C9A"/>
    <w:rsid w:val="00C71847"/>
    <w:rsid w:val="00C732AD"/>
    <w:rsid w:val="00C73CF2"/>
    <w:rsid w:val="00C74B68"/>
    <w:rsid w:val="00C81DAC"/>
    <w:rsid w:val="00C917B2"/>
    <w:rsid w:val="00C91DD5"/>
    <w:rsid w:val="00C95AA6"/>
    <w:rsid w:val="00C962E2"/>
    <w:rsid w:val="00C96B6B"/>
    <w:rsid w:val="00CA29D9"/>
    <w:rsid w:val="00CA5724"/>
    <w:rsid w:val="00CB3C33"/>
    <w:rsid w:val="00CB567E"/>
    <w:rsid w:val="00CB62AC"/>
    <w:rsid w:val="00CC0362"/>
    <w:rsid w:val="00CC05B7"/>
    <w:rsid w:val="00CC1CF6"/>
    <w:rsid w:val="00CC5839"/>
    <w:rsid w:val="00CC7D3E"/>
    <w:rsid w:val="00CD414D"/>
    <w:rsid w:val="00CE5F93"/>
    <w:rsid w:val="00CE650E"/>
    <w:rsid w:val="00CE7B68"/>
    <w:rsid w:val="00CF215E"/>
    <w:rsid w:val="00CF23C2"/>
    <w:rsid w:val="00CF4314"/>
    <w:rsid w:val="00CF6469"/>
    <w:rsid w:val="00CF7A76"/>
    <w:rsid w:val="00D003B7"/>
    <w:rsid w:val="00D0168F"/>
    <w:rsid w:val="00D01EF4"/>
    <w:rsid w:val="00D039A4"/>
    <w:rsid w:val="00D0506B"/>
    <w:rsid w:val="00D07F62"/>
    <w:rsid w:val="00D141B8"/>
    <w:rsid w:val="00D14AA9"/>
    <w:rsid w:val="00D35166"/>
    <w:rsid w:val="00D422E6"/>
    <w:rsid w:val="00D5237E"/>
    <w:rsid w:val="00D54E9F"/>
    <w:rsid w:val="00D55601"/>
    <w:rsid w:val="00D576CC"/>
    <w:rsid w:val="00D61DC0"/>
    <w:rsid w:val="00D62EB3"/>
    <w:rsid w:val="00D63BFB"/>
    <w:rsid w:val="00D63D79"/>
    <w:rsid w:val="00D63EA5"/>
    <w:rsid w:val="00D678FD"/>
    <w:rsid w:val="00D72A69"/>
    <w:rsid w:val="00D745C1"/>
    <w:rsid w:val="00D7616C"/>
    <w:rsid w:val="00D81CD8"/>
    <w:rsid w:val="00D865B6"/>
    <w:rsid w:val="00D917AA"/>
    <w:rsid w:val="00D950F9"/>
    <w:rsid w:val="00DA10B8"/>
    <w:rsid w:val="00DA3160"/>
    <w:rsid w:val="00DA326A"/>
    <w:rsid w:val="00DA69D2"/>
    <w:rsid w:val="00DA6CE6"/>
    <w:rsid w:val="00DB1A5B"/>
    <w:rsid w:val="00DB566A"/>
    <w:rsid w:val="00DB7458"/>
    <w:rsid w:val="00DB77E6"/>
    <w:rsid w:val="00DC3C95"/>
    <w:rsid w:val="00DC78DA"/>
    <w:rsid w:val="00DD0BF9"/>
    <w:rsid w:val="00DD11CE"/>
    <w:rsid w:val="00DD3599"/>
    <w:rsid w:val="00DD3A93"/>
    <w:rsid w:val="00DD5238"/>
    <w:rsid w:val="00DD703D"/>
    <w:rsid w:val="00DE2B94"/>
    <w:rsid w:val="00DE34A8"/>
    <w:rsid w:val="00DF109D"/>
    <w:rsid w:val="00E017BE"/>
    <w:rsid w:val="00E04D88"/>
    <w:rsid w:val="00E05AC9"/>
    <w:rsid w:val="00E05DBD"/>
    <w:rsid w:val="00E11282"/>
    <w:rsid w:val="00E1775B"/>
    <w:rsid w:val="00E24198"/>
    <w:rsid w:val="00E25578"/>
    <w:rsid w:val="00E266DF"/>
    <w:rsid w:val="00E26914"/>
    <w:rsid w:val="00E31E7D"/>
    <w:rsid w:val="00E33378"/>
    <w:rsid w:val="00E342A6"/>
    <w:rsid w:val="00E37272"/>
    <w:rsid w:val="00E40398"/>
    <w:rsid w:val="00E445EC"/>
    <w:rsid w:val="00E45910"/>
    <w:rsid w:val="00E45CA1"/>
    <w:rsid w:val="00E46FB2"/>
    <w:rsid w:val="00E5222B"/>
    <w:rsid w:val="00E662AF"/>
    <w:rsid w:val="00E73EA7"/>
    <w:rsid w:val="00E75F54"/>
    <w:rsid w:val="00E81B43"/>
    <w:rsid w:val="00E9369B"/>
    <w:rsid w:val="00E93E94"/>
    <w:rsid w:val="00E941D4"/>
    <w:rsid w:val="00EA46AA"/>
    <w:rsid w:val="00EA7091"/>
    <w:rsid w:val="00EB0C5D"/>
    <w:rsid w:val="00EB199A"/>
    <w:rsid w:val="00EC0813"/>
    <w:rsid w:val="00EC1D6B"/>
    <w:rsid w:val="00EC1DA3"/>
    <w:rsid w:val="00EC3F04"/>
    <w:rsid w:val="00EC4B04"/>
    <w:rsid w:val="00EC4E44"/>
    <w:rsid w:val="00EC73EA"/>
    <w:rsid w:val="00ED0CB1"/>
    <w:rsid w:val="00ED39AD"/>
    <w:rsid w:val="00ED3AB3"/>
    <w:rsid w:val="00ED4A23"/>
    <w:rsid w:val="00ED6475"/>
    <w:rsid w:val="00ED768B"/>
    <w:rsid w:val="00EE40DA"/>
    <w:rsid w:val="00EE5DA3"/>
    <w:rsid w:val="00EE6015"/>
    <w:rsid w:val="00EF0C6D"/>
    <w:rsid w:val="00EF12D6"/>
    <w:rsid w:val="00EF1695"/>
    <w:rsid w:val="00EF20E7"/>
    <w:rsid w:val="00EF70F7"/>
    <w:rsid w:val="00F019E3"/>
    <w:rsid w:val="00F03B3E"/>
    <w:rsid w:val="00F06E8E"/>
    <w:rsid w:val="00F1007C"/>
    <w:rsid w:val="00F10AE4"/>
    <w:rsid w:val="00F10DE7"/>
    <w:rsid w:val="00F13C85"/>
    <w:rsid w:val="00F203FC"/>
    <w:rsid w:val="00F210FD"/>
    <w:rsid w:val="00F27AD9"/>
    <w:rsid w:val="00F4448A"/>
    <w:rsid w:val="00F44511"/>
    <w:rsid w:val="00F51B43"/>
    <w:rsid w:val="00F52336"/>
    <w:rsid w:val="00F52D61"/>
    <w:rsid w:val="00F53461"/>
    <w:rsid w:val="00F5505B"/>
    <w:rsid w:val="00F565EB"/>
    <w:rsid w:val="00F64CC5"/>
    <w:rsid w:val="00F733D3"/>
    <w:rsid w:val="00F74F2B"/>
    <w:rsid w:val="00F77C78"/>
    <w:rsid w:val="00F80B63"/>
    <w:rsid w:val="00F901FE"/>
    <w:rsid w:val="00FA0940"/>
    <w:rsid w:val="00FA1F9B"/>
    <w:rsid w:val="00FA245E"/>
    <w:rsid w:val="00FA543E"/>
    <w:rsid w:val="00FA581E"/>
    <w:rsid w:val="00FB123F"/>
    <w:rsid w:val="00FB4F89"/>
    <w:rsid w:val="00FB5C14"/>
    <w:rsid w:val="00FC0E84"/>
    <w:rsid w:val="00FC568A"/>
    <w:rsid w:val="00FC6EE0"/>
    <w:rsid w:val="00FC7A52"/>
    <w:rsid w:val="00FC7EB7"/>
    <w:rsid w:val="00FD129C"/>
    <w:rsid w:val="00FD26B9"/>
    <w:rsid w:val="00FE1ED5"/>
    <w:rsid w:val="00FE29C4"/>
    <w:rsid w:val="00FE30A1"/>
    <w:rsid w:val="00FE5CF8"/>
    <w:rsid w:val="00FE7BA1"/>
    <w:rsid w:val="00FF3A4D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14"/>
  </w:style>
  <w:style w:type="paragraph" w:styleId="Titre1">
    <w:name w:val="heading 1"/>
    <w:basedOn w:val="Normal"/>
    <w:next w:val="Normal"/>
    <w:link w:val="Titre1Car"/>
    <w:uiPriority w:val="9"/>
    <w:qFormat/>
    <w:rsid w:val="00237F5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7F52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B5C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B5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B5C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B5C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B5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5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B5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B5C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FB5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FB5C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FB5C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FB5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B5C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5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5C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5C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5C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B5C14"/>
    <w:rPr>
      <w:b/>
      <w:bCs/>
    </w:rPr>
  </w:style>
  <w:style w:type="character" w:styleId="Accentuation">
    <w:name w:val="Emphasis"/>
    <w:basedOn w:val="Policepardfaut"/>
    <w:uiPriority w:val="20"/>
    <w:qFormat/>
    <w:rsid w:val="00FB5C14"/>
    <w:rPr>
      <w:i/>
      <w:iCs/>
    </w:rPr>
  </w:style>
  <w:style w:type="paragraph" w:styleId="Sansinterligne">
    <w:name w:val="No Spacing"/>
    <w:uiPriority w:val="1"/>
    <w:qFormat/>
    <w:rsid w:val="00FB5C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B5C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5C1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5C1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5C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5C1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B5C1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B5C1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B5C1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B5C1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B5C1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5C14"/>
    <w:pPr>
      <w:outlineLvl w:val="9"/>
    </w:pPr>
  </w:style>
  <w:style w:type="table" w:styleId="Grilledutableau">
    <w:name w:val="Table Grid"/>
    <w:basedOn w:val="TableauNormal"/>
    <w:uiPriority w:val="59"/>
    <w:rsid w:val="00D6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14"/>
  </w:style>
  <w:style w:type="paragraph" w:styleId="Titre1">
    <w:name w:val="heading 1"/>
    <w:basedOn w:val="Normal"/>
    <w:next w:val="Normal"/>
    <w:link w:val="Titre1Car"/>
    <w:uiPriority w:val="9"/>
    <w:qFormat/>
    <w:rsid w:val="00237F5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7F52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B5C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B5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B5C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B5C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B5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5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B5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B5C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FB5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FB5C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FB5C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FB5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B5C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5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5C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5C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5C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B5C14"/>
    <w:rPr>
      <w:b/>
      <w:bCs/>
    </w:rPr>
  </w:style>
  <w:style w:type="character" w:styleId="Accentuation">
    <w:name w:val="Emphasis"/>
    <w:basedOn w:val="Policepardfaut"/>
    <w:uiPriority w:val="20"/>
    <w:qFormat/>
    <w:rsid w:val="00FB5C14"/>
    <w:rPr>
      <w:i/>
      <w:iCs/>
    </w:rPr>
  </w:style>
  <w:style w:type="paragraph" w:styleId="Sansinterligne">
    <w:name w:val="No Spacing"/>
    <w:uiPriority w:val="1"/>
    <w:qFormat/>
    <w:rsid w:val="00FB5C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B5C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5C1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5C1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5C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5C1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B5C1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B5C1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B5C1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B5C1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B5C1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5C14"/>
    <w:pPr>
      <w:outlineLvl w:val="9"/>
    </w:pPr>
  </w:style>
  <w:style w:type="table" w:styleId="Grilledutableau">
    <w:name w:val="Table Grid"/>
    <w:basedOn w:val="TableauNormal"/>
    <w:uiPriority w:val="59"/>
    <w:rsid w:val="00D6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10</cp:revision>
  <dcterms:created xsi:type="dcterms:W3CDTF">2018-06-07T18:33:00Z</dcterms:created>
  <dcterms:modified xsi:type="dcterms:W3CDTF">2018-06-18T18:46:00Z</dcterms:modified>
</cp:coreProperties>
</file>