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81" w:rsidRPr="00FB7463" w:rsidRDefault="00213A81" w:rsidP="00B6636D">
      <w:pPr>
        <w:jc w:val="both"/>
        <w:rPr>
          <w:rFonts w:ascii="Arial" w:hAnsi="Arial" w:cs="Arial"/>
          <w:b/>
          <w:bCs/>
          <w:sz w:val="24"/>
          <w:szCs w:val="24"/>
        </w:rPr>
      </w:pPr>
    </w:p>
    <w:p w:rsidR="00FB7463" w:rsidRPr="00FB7463" w:rsidRDefault="00BF4E2F" w:rsidP="00E9053F">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 xml:space="preserve">Unité </w:t>
      </w:r>
      <w:r w:rsidR="00FB7463" w:rsidRPr="00FB7463">
        <w:rPr>
          <w:rFonts w:ascii="Arial" w:hAnsi="Arial" w:cs="Arial"/>
          <w:b/>
          <w:bCs/>
          <w:sz w:val="24"/>
          <w:szCs w:val="24"/>
        </w:rPr>
        <w:t>U51 – Installation d’une solution de comptage d’énergie</w:t>
      </w:r>
    </w:p>
    <w:p w:rsidR="00FB7463" w:rsidRPr="00FB7463" w:rsidRDefault="00FB7463" w:rsidP="00E9053F">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p>
    <w:p w:rsidR="00FB7463" w:rsidRPr="00FB7463" w:rsidRDefault="00FB7463" w:rsidP="00E9053F">
      <w:pPr>
        <w:pBdr>
          <w:top w:val="single" w:sz="4" w:space="1" w:color="auto"/>
          <w:left w:val="single" w:sz="4" w:space="4" w:color="auto"/>
          <w:bottom w:val="single" w:sz="4" w:space="1" w:color="auto"/>
          <w:right w:val="single" w:sz="4" w:space="4" w:color="auto"/>
        </w:pBdr>
        <w:jc w:val="both"/>
        <w:rPr>
          <w:rFonts w:ascii="Arial" w:hAnsi="Arial" w:cs="Arial"/>
          <w:i/>
          <w:iCs/>
          <w:sz w:val="24"/>
          <w:szCs w:val="24"/>
        </w:rPr>
      </w:pPr>
      <w:r w:rsidRPr="00FB7463">
        <w:rPr>
          <w:rFonts w:ascii="Arial" w:hAnsi="Arial" w:cs="Arial"/>
          <w:i/>
          <w:iCs/>
          <w:sz w:val="24"/>
          <w:szCs w:val="24"/>
        </w:rPr>
        <w:t>Situation d’évaluation</w:t>
      </w:r>
    </w:p>
    <w:p w:rsidR="00FB7463" w:rsidRPr="00FB7463" w:rsidRDefault="00FB7463" w:rsidP="00B6636D">
      <w:pPr>
        <w:pStyle w:val="En-tte"/>
        <w:tabs>
          <w:tab w:val="clear" w:pos="4536"/>
          <w:tab w:val="clear" w:pos="9072"/>
        </w:tabs>
        <w:spacing w:line="276" w:lineRule="auto"/>
        <w:jc w:val="both"/>
        <w:rPr>
          <w:rFonts w:ascii="Arial" w:hAnsi="Arial" w:cs="Arial"/>
          <w:sz w:val="24"/>
          <w:szCs w:val="24"/>
        </w:rPr>
      </w:pPr>
    </w:p>
    <w:p w:rsidR="00FB7463" w:rsidRPr="00FB7463" w:rsidRDefault="00FB7463" w:rsidP="00B6636D">
      <w:pPr>
        <w:pStyle w:val="En-tte"/>
        <w:tabs>
          <w:tab w:val="clear" w:pos="4536"/>
          <w:tab w:val="clear" w:pos="9072"/>
        </w:tabs>
        <w:spacing w:line="276" w:lineRule="auto"/>
        <w:jc w:val="both"/>
        <w:rPr>
          <w:rFonts w:ascii="Arial" w:hAnsi="Arial" w:cs="Arial"/>
          <w:sz w:val="24"/>
          <w:szCs w:val="24"/>
        </w:rPr>
      </w:pPr>
      <w:r w:rsidRPr="00FB7463">
        <w:rPr>
          <w:rFonts w:ascii="Arial" w:hAnsi="Arial" w:cs="Arial"/>
          <w:b/>
          <w:bCs/>
          <w:sz w:val="24"/>
          <w:szCs w:val="24"/>
        </w:rPr>
        <w:t>Durée : Lors du stage en milieu industriel</w:t>
      </w:r>
      <w:r w:rsidRPr="00FB7463">
        <w:rPr>
          <w:rFonts w:ascii="Arial" w:hAnsi="Arial" w:cs="Arial"/>
          <w:b/>
          <w:bCs/>
          <w:sz w:val="24"/>
          <w:szCs w:val="24"/>
        </w:rPr>
        <w:tab/>
      </w:r>
      <w:r w:rsidRPr="00FB7463">
        <w:rPr>
          <w:rFonts w:ascii="Arial" w:hAnsi="Arial" w:cs="Arial"/>
          <w:b/>
          <w:bCs/>
          <w:sz w:val="24"/>
          <w:szCs w:val="24"/>
        </w:rPr>
        <w:tab/>
      </w:r>
      <w:r w:rsidRPr="00FB7463">
        <w:rPr>
          <w:rFonts w:ascii="Arial" w:hAnsi="Arial" w:cs="Arial"/>
          <w:b/>
          <w:bCs/>
          <w:sz w:val="24"/>
          <w:szCs w:val="24"/>
        </w:rPr>
        <w:tab/>
        <w:t>Nombre d’étudiant/apprenti : 1</w:t>
      </w:r>
    </w:p>
    <w:p w:rsidR="00FB7463" w:rsidRDefault="00FB7463" w:rsidP="00B6636D">
      <w:pPr>
        <w:jc w:val="both"/>
        <w:rPr>
          <w:rFonts w:ascii="Arial" w:hAnsi="Arial" w:cs="Arial"/>
          <w:b/>
          <w:bCs/>
          <w:sz w:val="24"/>
          <w:szCs w:val="24"/>
          <w:u w:val="single"/>
        </w:rPr>
      </w:pPr>
    </w:p>
    <w:p w:rsidR="00FB7463" w:rsidRPr="00FB7463" w:rsidRDefault="00FB7463" w:rsidP="00B6636D">
      <w:pPr>
        <w:jc w:val="both"/>
        <w:rPr>
          <w:rFonts w:ascii="Arial" w:hAnsi="Arial" w:cs="Arial"/>
          <w:b/>
          <w:bCs/>
          <w:sz w:val="24"/>
          <w:szCs w:val="24"/>
        </w:rPr>
      </w:pPr>
      <w:r w:rsidRPr="00FB7463">
        <w:rPr>
          <w:rFonts w:ascii="Arial" w:hAnsi="Arial" w:cs="Arial"/>
          <w:b/>
          <w:bCs/>
          <w:sz w:val="24"/>
          <w:szCs w:val="24"/>
          <w:u w:val="single"/>
        </w:rPr>
        <w:t>Contexte</w:t>
      </w:r>
    </w:p>
    <w:p w:rsidR="00FB7463" w:rsidRPr="00FB7463" w:rsidRDefault="00795A28" w:rsidP="00795A28">
      <w:pPr>
        <w:jc w:val="both"/>
        <w:rPr>
          <w:rFonts w:ascii="Arial" w:hAnsi="Arial" w:cs="Arial"/>
          <w:sz w:val="24"/>
          <w:szCs w:val="24"/>
        </w:rPr>
      </w:pPr>
      <w:r>
        <w:rPr>
          <w:rFonts w:ascii="Arial" w:hAnsi="Arial" w:cs="Arial"/>
          <w:sz w:val="24"/>
          <w:szCs w:val="24"/>
        </w:rPr>
        <w:t>Une</w:t>
      </w:r>
      <w:r w:rsidR="00FB7463" w:rsidRPr="00FB7463">
        <w:rPr>
          <w:rFonts w:ascii="Arial" w:hAnsi="Arial" w:cs="Arial"/>
          <w:sz w:val="24"/>
          <w:szCs w:val="24"/>
        </w:rPr>
        <w:t xml:space="preserve"> usine a des engagements de diminution de la consommation d’énergie électrique, pour des raisons de compétitivité (réduction des coûts) et d’actions pour le respect de l’environnement, comme la satisfaction des exigences de la norme ISO 50001 sur l’énergie.</w:t>
      </w:r>
    </w:p>
    <w:p w:rsidR="00795A28" w:rsidRDefault="00795A28" w:rsidP="00795A28">
      <w:pPr>
        <w:jc w:val="both"/>
        <w:rPr>
          <w:rFonts w:ascii="Arial" w:hAnsi="Arial" w:cs="Arial"/>
          <w:sz w:val="24"/>
          <w:szCs w:val="24"/>
        </w:rPr>
      </w:pPr>
    </w:p>
    <w:p w:rsidR="00FB7463" w:rsidRPr="00FB7463" w:rsidRDefault="00FB7463" w:rsidP="00795A28">
      <w:pPr>
        <w:jc w:val="both"/>
        <w:rPr>
          <w:rFonts w:ascii="Arial" w:hAnsi="Arial" w:cs="Arial"/>
          <w:sz w:val="24"/>
          <w:szCs w:val="24"/>
        </w:rPr>
      </w:pPr>
      <w:r w:rsidRPr="00FB7463">
        <w:rPr>
          <w:rFonts w:ascii="Arial" w:hAnsi="Arial" w:cs="Arial"/>
          <w:sz w:val="24"/>
          <w:szCs w:val="24"/>
        </w:rPr>
        <w:t>Il est demandé au stagiaire de déterminer et d’implanter un compteur d’énergie pour valider une solution technique permettant l’établissement d’un suivi par secteur de la consommation d’énergie. Les travaux ici mentionnés permettront à l’unité de production de :</w:t>
      </w:r>
    </w:p>
    <w:p w:rsidR="00FB7463" w:rsidRPr="00543BA6" w:rsidRDefault="00FB7463" w:rsidP="00543BA6">
      <w:pPr>
        <w:pStyle w:val="Paragraphedeliste"/>
        <w:numPr>
          <w:ilvl w:val="0"/>
          <w:numId w:val="35"/>
        </w:numPr>
        <w:suppressAutoHyphens/>
        <w:overflowPunct w:val="0"/>
        <w:jc w:val="both"/>
        <w:rPr>
          <w:rFonts w:ascii="Arial" w:hAnsi="Arial" w:cs="Arial"/>
          <w:sz w:val="24"/>
          <w:szCs w:val="24"/>
        </w:rPr>
      </w:pPr>
      <w:proofErr w:type="gramStart"/>
      <w:r w:rsidRPr="00543BA6">
        <w:rPr>
          <w:rFonts w:ascii="Arial" w:hAnsi="Arial" w:cs="Arial"/>
          <w:sz w:val="24"/>
          <w:szCs w:val="24"/>
        </w:rPr>
        <w:t>connaître</w:t>
      </w:r>
      <w:proofErr w:type="gramEnd"/>
      <w:r w:rsidRPr="00543BA6">
        <w:rPr>
          <w:rFonts w:ascii="Arial" w:hAnsi="Arial" w:cs="Arial"/>
          <w:sz w:val="24"/>
          <w:szCs w:val="24"/>
        </w:rPr>
        <w:t xml:space="preserve"> la consommation énergétique électrique de chaque Hall de l’usine afin d’apprécier les améliorations possibles</w:t>
      </w:r>
      <w:r w:rsidR="00543BA6" w:rsidRPr="00543BA6">
        <w:rPr>
          <w:rFonts w:ascii="Arial" w:hAnsi="Arial" w:cs="Arial"/>
          <w:sz w:val="24"/>
          <w:szCs w:val="24"/>
        </w:rPr>
        <w:t> ;</w:t>
      </w:r>
    </w:p>
    <w:p w:rsidR="00FB7463" w:rsidRPr="00543BA6" w:rsidRDefault="00FB7463" w:rsidP="00543BA6">
      <w:pPr>
        <w:pStyle w:val="Paragraphedeliste"/>
        <w:numPr>
          <w:ilvl w:val="0"/>
          <w:numId w:val="35"/>
        </w:numPr>
        <w:suppressAutoHyphens/>
        <w:overflowPunct w:val="0"/>
        <w:jc w:val="both"/>
        <w:rPr>
          <w:rFonts w:ascii="Arial" w:hAnsi="Arial" w:cs="Arial"/>
          <w:sz w:val="24"/>
          <w:szCs w:val="24"/>
        </w:rPr>
      </w:pPr>
      <w:proofErr w:type="gramStart"/>
      <w:r w:rsidRPr="00543BA6">
        <w:rPr>
          <w:rFonts w:ascii="Arial" w:hAnsi="Arial" w:cs="Arial"/>
          <w:sz w:val="24"/>
          <w:szCs w:val="24"/>
        </w:rPr>
        <w:t>identifier</w:t>
      </w:r>
      <w:proofErr w:type="gramEnd"/>
      <w:r w:rsidRPr="00543BA6">
        <w:rPr>
          <w:rFonts w:ascii="Arial" w:hAnsi="Arial" w:cs="Arial"/>
          <w:sz w:val="24"/>
          <w:szCs w:val="24"/>
        </w:rPr>
        <w:t xml:space="preserve"> les actions correctives permettant de réduire la facture énergétique</w:t>
      </w:r>
      <w:r w:rsidR="00543BA6" w:rsidRPr="00543BA6">
        <w:rPr>
          <w:rFonts w:ascii="Arial" w:hAnsi="Arial" w:cs="Arial"/>
          <w:sz w:val="24"/>
          <w:szCs w:val="24"/>
        </w:rPr>
        <w:t> ;</w:t>
      </w:r>
    </w:p>
    <w:p w:rsidR="00FB7463" w:rsidRPr="00543BA6" w:rsidRDefault="00FB7463" w:rsidP="00543BA6">
      <w:pPr>
        <w:pStyle w:val="Paragraphedeliste"/>
        <w:numPr>
          <w:ilvl w:val="0"/>
          <w:numId w:val="35"/>
        </w:numPr>
        <w:suppressAutoHyphens/>
        <w:overflowPunct w:val="0"/>
        <w:jc w:val="both"/>
        <w:rPr>
          <w:rFonts w:ascii="Arial" w:hAnsi="Arial" w:cs="Arial"/>
          <w:sz w:val="24"/>
          <w:szCs w:val="24"/>
        </w:rPr>
      </w:pPr>
      <w:proofErr w:type="gramStart"/>
      <w:r w:rsidRPr="00543BA6">
        <w:rPr>
          <w:rFonts w:ascii="Arial" w:hAnsi="Arial" w:cs="Arial"/>
          <w:sz w:val="24"/>
          <w:szCs w:val="24"/>
        </w:rPr>
        <w:t>apporter</w:t>
      </w:r>
      <w:proofErr w:type="gramEnd"/>
      <w:r w:rsidRPr="00543BA6">
        <w:rPr>
          <w:rFonts w:ascii="Arial" w:hAnsi="Arial" w:cs="Arial"/>
          <w:sz w:val="24"/>
          <w:szCs w:val="24"/>
        </w:rPr>
        <w:t xml:space="preserve"> des améliorations selon un plan établi.</w:t>
      </w:r>
    </w:p>
    <w:p w:rsidR="00FB7463" w:rsidRPr="00FB7463" w:rsidRDefault="00FB7463" w:rsidP="00B6636D">
      <w:pPr>
        <w:jc w:val="both"/>
        <w:rPr>
          <w:rFonts w:ascii="Arial" w:hAnsi="Arial" w:cs="Arial"/>
          <w:b/>
          <w:bCs/>
          <w:sz w:val="24"/>
          <w:szCs w:val="24"/>
        </w:rPr>
      </w:pPr>
      <w:r w:rsidRPr="00FB7463">
        <w:rPr>
          <w:rFonts w:ascii="Arial" w:hAnsi="Arial" w:cs="Arial"/>
          <w:b/>
          <w:bCs/>
          <w:sz w:val="24"/>
          <w:szCs w:val="24"/>
          <w:u w:val="single"/>
        </w:rPr>
        <w:t>Objectif</w:t>
      </w:r>
    </w:p>
    <w:p w:rsidR="00FB7463" w:rsidRPr="00FB7463" w:rsidRDefault="00FB7463" w:rsidP="00B6636D">
      <w:pPr>
        <w:jc w:val="both"/>
        <w:rPr>
          <w:rFonts w:ascii="Arial" w:hAnsi="Arial" w:cs="Arial"/>
          <w:sz w:val="24"/>
          <w:szCs w:val="24"/>
        </w:rPr>
      </w:pPr>
      <w:r w:rsidRPr="00FB7463">
        <w:rPr>
          <w:rFonts w:ascii="Arial" w:hAnsi="Arial" w:cs="Arial"/>
          <w:sz w:val="24"/>
          <w:szCs w:val="24"/>
        </w:rPr>
        <w:t xml:space="preserve">Disposer d’un nouveau compteur d’énergie communicant sur un axe de distribution afin de valider la technologie utilisée, avant un déploiement sur les autres axes, de manière à compléter les informations pour le recollement des consommations d’énergie. </w:t>
      </w:r>
    </w:p>
    <w:p w:rsidR="00FB7463" w:rsidRPr="00FB7463" w:rsidRDefault="00FB7463" w:rsidP="00B6636D">
      <w:pPr>
        <w:jc w:val="both"/>
        <w:rPr>
          <w:rFonts w:ascii="Arial" w:hAnsi="Arial" w:cs="Arial"/>
          <w:sz w:val="24"/>
          <w:szCs w:val="24"/>
        </w:rPr>
      </w:pPr>
    </w:p>
    <w:p w:rsidR="00FB7463" w:rsidRPr="00543BA6" w:rsidRDefault="00FB7463" w:rsidP="00543BA6">
      <w:pPr>
        <w:pStyle w:val="Paragraphedeliste"/>
        <w:numPr>
          <w:ilvl w:val="0"/>
          <w:numId w:val="36"/>
        </w:numPr>
        <w:suppressAutoHyphens/>
        <w:overflowPunct w:val="0"/>
        <w:jc w:val="both"/>
        <w:rPr>
          <w:rFonts w:ascii="Arial" w:hAnsi="Arial" w:cs="Arial"/>
          <w:sz w:val="24"/>
          <w:szCs w:val="24"/>
        </w:rPr>
      </w:pPr>
      <w:r w:rsidRPr="00543BA6">
        <w:rPr>
          <w:rFonts w:ascii="Arial" w:hAnsi="Arial" w:cs="Arial"/>
          <w:i/>
          <w:sz w:val="24"/>
          <w:szCs w:val="24"/>
        </w:rPr>
        <w:t>Travail demandé au stagiaire :</w:t>
      </w:r>
    </w:p>
    <w:p w:rsidR="00FB7463" w:rsidRPr="00FB7463" w:rsidRDefault="00795A28" w:rsidP="00543BA6">
      <w:pPr>
        <w:numPr>
          <w:ilvl w:val="0"/>
          <w:numId w:val="34"/>
        </w:numPr>
        <w:suppressAutoHyphens/>
        <w:overflowPunct w:val="0"/>
        <w:ind w:left="1134" w:right="278"/>
        <w:jc w:val="both"/>
        <w:rPr>
          <w:rFonts w:ascii="Arial" w:hAnsi="Arial" w:cs="Arial"/>
          <w:sz w:val="24"/>
          <w:szCs w:val="24"/>
        </w:rPr>
      </w:pPr>
      <w:proofErr w:type="gramStart"/>
      <w:r>
        <w:rPr>
          <w:rFonts w:ascii="Arial" w:hAnsi="Arial" w:cs="Arial"/>
          <w:sz w:val="24"/>
          <w:szCs w:val="24"/>
        </w:rPr>
        <w:t>é</w:t>
      </w:r>
      <w:r w:rsidR="00FB7463" w:rsidRPr="00FB7463">
        <w:rPr>
          <w:rFonts w:ascii="Arial" w:hAnsi="Arial" w:cs="Arial"/>
          <w:sz w:val="24"/>
          <w:szCs w:val="24"/>
        </w:rPr>
        <w:t>tude</w:t>
      </w:r>
      <w:proofErr w:type="gramEnd"/>
      <w:r w:rsidR="00FB7463" w:rsidRPr="00FB7463">
        <w:rPr>
          <w:rFonts w:ascii="Arial" w:hAnsi="Arial" w:cs="Arial"/>
          <w:sz w:val="24"/>
          <w:szCs w:val="24"/>
        </w:rPr>
        <w:t xml:space="preserve"> comparative de solutions pour le comptage de l’énergie électrique, avec l’utilisation de transformateurs d’intensité de type ouvert ou fermé</w:t>
      </w:r>
      <w:r>
        <w:rPr>
          <w:rFonts w:ascii="Arial" w:hAnsi="Arial" w:cs="Arial"/>
          <w:sz w:val="24"/>
          <w:szCs w:val="24"/>
        </w:rPr>
        <w:t> ;</w:t>
      </w:r>
    </w:p>
    <w:p w:rsidR="00FB7463" w:rsidRPr="00FB7463" w:rsidRDefault="00795A28" w:rsidP="00543BA6">
      <w:pPr>
        <w:numPr>
          <w:ilvl w:val="0"/>
          <w:numId w:val="34"/>
        </w:numPr>
        <w:suppressAutoHyphens/>
        <w:overflowPunct w:val="0"/>
        <w:ind w:left="1134" w:right="278"/>
        <w:jc w:val="both"/>
        <w:rPr>
          <w:rFonts w:ascii="Arial" w:hAnsi="Arial" w:cs="Arial"/>
          <w:sz w:val="24"/>
          <w:szCs w:val="24"/>
        </w:rPr>
      </w:pPr>
      <w:proofErr w:type="gramStart"/>
      <w:r>
        <w:rPr>
          <w:rFonts w:ascii="Arial" w:hAnsi="Arial" w:cs="Arial"/>
          <w:sz w:val="24"/>
          <w:szCs w:val="24"/>
        </w:rPr>
        <w:t>d</w:t>
      </w:r>
      <w:r w:rsidR="00FB7463" w:rsidRPr="00FB7463">
        <w:rPr>
          <w:rFonts w:ascii="Arial" w:hAnsi="Arial" w:cs="Arial"/>
          <w:sz w:val="24"/>
          <w:szCs w:val="24"/>
        </w:rPr>
        <w:t>étermination</w:t>
      </w:r>
      <w:proofErr w:type="gramEnd"/>
      <w:r w:rsidR="00FB7463" w:rsidRPr="00FB7463">
        <w:rPr>
          <w:rFonts w:ascii="Arial" w:hAnsi="Arial" w:cs="Arial"/>
          <w:sz w:val="24"/>
          <w:szCs w:val="24"/>
        </w:rPr>
        <w:t xml:space="preserve"> du compteur d’énergie à implanter ainsi que ses conditions de pose</w:t>
      </w:r>
      <w:r>
        <w:rPr>
          <w:rFonts w:ascii="Arial" w:hAnsi="Arial" w:cs="Arial"/>
          <w:sz w:val="24"/>
          <w:szCs w:val="24"/>
        </w:rPr>
        <w:t> ;</w:t>
      </w:r>
    </w:p>
    <w:p w:rsidR="00FB7463" w:rsidRPr="00FB7463" w:rsidRDefault="00795A28" w:rsidP="00543BA6">
      <w:pPr>
        <w:numPr>
          <w:ilvl w:val="0"/>
          <w:numId w:val="34"/>
        </w:numPr>
        <w:suppressAutoHyphens/>
        <w:overflowPunct w:val="0"/>
        <w:ind w:left="1134" w:right="278"/>
        <w:jc w:val="both"/>
        <w:rPr>
          <w:rFonts w:ascii="Arial" w:hAnsi="Arial" w:cs="Arial"/>
          <w:sz w:val="24"/>
          <w:szCs w:val="24"/>
        </w:rPr>
      </w:pPr>
      <w:proofErr w:type="gramStart"/>
      <w:r>
        <w:rPr>
          <w:rFonts w:ascii="Arial" w:hAnsi="Arial" w:cs="Arial"/>
          <w:sz w:val="24"/>
          <w:szCs w:val="24"/>
        </w:rPr>
        <w:t>i</w:t>
      </w:r>
      <w:r w:rsidR="00FB7463" w:rsidRPr="00FB7463">
        <w:rPr>
          <w:rFonts w:ascii="Arial" w:hAnsi="Arial" w:cs="Arial"/>
          <w:sz w:val="24"/>
          <w:szCs w:val="24"/>
        </w:rPr>
        <w:t>nstallation</w:t>
      </w:r>
      <w:proofErr w:type="gramEnd"/>
      <w:r w:rsidR="00FB7463" w:rsidRPr="00FB7463">
        <w:rPr>
          <w:rFonts w:ascii="Arial" w:hAnsi="Arial" w:cs="Arial"/>
          <w:sz w:val="24"/>
          <w:szCs w:val="24"/>
        </w:rPr>
        <w:t xml:space="preserve"> du compteur d’énergie communicant</w:t>
      </w:r>
      <w:r>
        <w:rPr>
          <w:rFonts w:ascii="Arial" w:hAnsi="Arial" w:cs="Arial"/>
          <w:sz w:val="24"/>
          <w:szCs w:val="24"/>
        </w:rPr>
        <w:t> ;</w:t>
      </w:r>
    </w:p>
    <w:p w:rsidR="00FB7463" w:rsidRPr="00FB7463" w:rsidRDefault="00795A28" w:rsidP="00543BA6">
      <w:pPr>
        <w:numPr>
          <w:ilvl w:val="0"/>
          <w:numId w:val="34"/>
        </w:numPr>
        <w:suppressAutoHyphens/>
        <w:overflowPunct w:val="0"/>
        <w:ind w:left="1134" w:right="278"/>
        <w:jc w:val="both"/>
        <w:rPr>
          <w:rFonts w:ascii="Arial" w:hAnsi="Arial" w:cs="Arial"/>
          <w:sz w:val="24"/>
          <w:szCs w:val="24"/>
        </w:rPr>
      </w:pPr>
      <w:proofErr w:type="gramStart"/>
      <w:r>
        <w:rPr>
          <w:rFonts w:ascii="Arial" w:hAnsi="Arial" w:cs="Arial"/>
          <w:sz w:val="24"/>
          <w:szCs w:val="24"/>
        </w:rPr>
        <w:t>m</w:t>
      </w:r>
      <w:r w:rsidR="00FB7463" w:rsidRPr="00FB7463">
        <w:rPr>
          <w:rFonts w:ascii="Arial" w:hAnsi="Arial" w:cs="Arial"/>
          <w:sz w:val="24"/>
          <w:szCs w:val="24"/>
        </w:rPr>
        <w:t>ise</w:t>
      </w:r>
      <w:proofErr w:type="gramEnd"/>
      <w:r w:rsidR="00FB7463" w:rsidRPr="00FB7463">
        <w:rPr>
          <w:rFonts w:ascii="Arial" w:hAnsi="Arial" w:cs="Arial"/>
          <w:sz w:val="24"/>
          <w:szCs w:val="24"/>
        </w:rPr>
        <w:t xml:space="preserve"> à jour des schémas électriques.</w:t>
      </w:r>
    </w:p>
    <w:p w:rsidR="00FB7463" w:rsidRPr="00FB7463" w:rsidRDefault="00FB7463" w:rsidP="00B6636D">
      <w:pPr>
        <w:ind w:right="278"/>
        <w:jc w:val="both"/>
        <w:rPr>
          <w:rFonts w:ascii="Arial" w:hAnsi="Arial" w:cs="Arial"/>
          <w:sz w:val="24"/>
          <w:szCs w:val="24"/>
        </w:rPr>
      </w:pPr>
    </w:p>
    <w:p w:rsidR="00FB7463" w:rsidRPr="00543BA6" w:rsidRDefault="00FB7463" w:rsidP="00543BA6">
      <w:pPr>
        <w:pStyle w:val="Paragraphedeliste"/>
        <w:numPr>
          <w:ilvl w:val="0"/>
          <w:numId w:val="36"/>
        </w:numPr>
        <w:suppressAutoHyphens/>
        <w:overflowPunct w:val="0"/>
        <w:jc w:val="both"/>
        <w:rPr>
          <w:rFonts w:ascii="Arial" w:hAnsi="Arial" w:cs="Arial"/>
          <w:sz w:val="24"/>
          <w:szCs w:val="24"/>
        </w:rPr>
      </w:pPr>
      <w:r w:rsidRPr="00543BA6">
        <w:rPr>
          <w:rFonts w:ascii="Arial" w:hAnsi="Arial" w:cs="Arial"/>
          <w:i/>
          <w:sz w:val="24"/>
          <w:szCs w:val="24"/>
        </w:rPr>
        <w:t>Contraintes</w:t>
      </w:r>
    </w:p>
    <w:p w:rsidR="00FB7463" w:rsidRPr="00FB7463" w:rsidRDefault="00FB7463" w:rsidP="00795A28">
      <w:pPr>
        <w:ind w:left="284"/>
        <w:jc w:val="both"/>
        <w:rPr>
          <w:rFonts w:ascii="Arial" w:hAnsi="Arial" w:cs="Arial"/>
          <w:sz w:val="24"/>
          <w:szCs w:val="24"/>
        </w:rPr>
      </w:pPr>
      <w:r w:rsidRPr="00FB7463">
        <w:rPr>
          <w:rFonts w:ascii="Arial" w:hAnsi="Arial" w:cs="Arial"/>
          <w:sz w:val="24"/>
          <w:szCs w:val="24"/>
        </w:rPr>
        <w:t>Aucun compteur communicant n’a encore été installé. La technologie pour la communication sera de type MODBUS ou d’un protocole similaire. Le traitement des informations numériques transmises par le compteur ne fait pas partie du projet du stagiaire.</w:t>
      </w:r>
    </w:p>
    <w:p w:rsidR="00FB7463" w:rsidRPr="00FB7463" w:rsidRDefault="00FB7463" w:rsidP="00B6636D">
      <w:pPr>
        <w:ind w:left="529"/>
        <w:jc w:val="both"/>
        <w:rPr>
          <w:rFonts w:ascii="Arial" w:hAnsi="Arial" w:cs="Arial"/>
          <w:sz w:val="24"/>
          <w:szCs w:val="24"/>
          <w:u w:val="single"/>
        </w:rPr>
      </w:pPr>
    </w:p>
    <w:p w:rsidR="00FB7463" w:rsidRPr="00C67959" w:rsidRDefault="005F0F1C" w:rsidP="00B6636D">
      <w:pPr>
        <w:jc w:val="both"/>
        <w:rPr>
          <w:rFonts w:ascii="Arial" w:hAnsi="Arial" w:cs="Arial"/>
          <w:b/>
          <w:sz w:val="24"/>
          <w:szCs w:val="24"/>
        </w:rPr>
      </w:pPr>
      <w:r w:rsidRPr="00C67959">
        <w:rPr>
          <w:rFonts w:ascii="Arial" w:hAnsi="Arial" w:cs="Arial"/>
          <w:b/>
          <w:sz w:val="24"/>
          <w:szCs w:val="24"/>
          <w:u w:val="single"/>
        </w:rPr>
        <w:t>Documents fournis </w:t>
      </w:r>
    </w:p>
    <w:p w:rsidR="00FB7463" w:rsidRPr="00FB7463" w:rsidRDefault="00FB7463" w:rsidP="00B6636D">
      <w:pPr>
        <w:jc w:val="both"/>
        <w:rPr>
          <w:rFonts w:ascii="Arial" w:hAnsi="Arial" w:cs="Arial"/>
          <w:sz w:val="24"/>
          <w:szCs w:val="24"/>
        </w:rPr>
      </w:pPr>
      <w:r w:rsidRPr="00FB7463">
        <w:rPr>
          <w:rFonts w:ascii="Arial" w:hAnsi="Arial" w:cs="Arial"/>
          <w:sz w:val="24"/>
          <w:szCs w:val="24"/>
        </w:rPr>
        <w:t>Schémas électriques de l’installation ; normes en vigueur</w:t>
      </w:r>
      <w:bookmarkStart w:id="0" w:name="_GoBack"/>
      <w:bookmarkEnd w:id="0"/>
      <w:r w:rsidRPr="00FB7463">
        <w:rPr>
          <w:rFonts w:ascii="Arial" w:hAnsi="Arial" w:cs="Arial"/>
          <w:sz w:val="24"/>
          <w:szCs w:val="24"/>
        </w:rPr>
        <w:tab/>
      </w:r>
    </w:p>
    <w:p w:rsidR="00FB7463" w:rsidRPr="00FB7463" w:rsidRDefault="00FB7463" w:rsidP="00B6636D">
      <w:pPr>
        <w:jc w:val="both"/>
        <w:rPr>
          <w:rFonts w:ascii="Arial" w:hAnsi="Arial" w:cs="Arial"/>
          <w:sz w:val="24"/>
          <w:szCs w:val="24"/>
        </w:rPr>
      </w:pPr>
      <w:r w:rsidRPr="00FB7463">
        <w:rPr>
          <w:rFonts w:ascii="Arial" w:hAnsi="Arial" w:cs="Arial"/>
          <w:sz w:val="24"/>
          <w:szCs w:val="24"/>
        </w:rPr>
        <w:tab/>
      </w:r>
    </w:p>
    <w:p w:rsidR="00FB7463" w:rsidRPr="00FB7463" w:rsidRDefault="00FB7463" w:rsidP="00B6636D">
      <w:pPr>
        <w:jc w:val="both"/>
        <w:rPr>
          <w:rFonts w:ascii="Arial" w:hAnsi="Arial" w:cs="Arial"/>
          <w:sz w:val="24"/>
          <w:szCs w:val="24"/>
        </w:rPr>
      </w:pPr>
      <w:r w:rsidRPr="00FB7463">
        <w:rPr>
          <w:rFonts w:ascii="Arial" w:hAnsi="Arial" w:cs="Arial"/>
          <w:b/>
          <w:bCs/>
          <w:sz w:val="24"/>
          <w:szCs w:val="24"/>
          <w:u w:val="single"/>
        </w:rPr>
        <w:t>Tâches confiées</w:t>
      </w:r>
    </w:p>
    <w:p w:rsidR="00FB7463" w:rsidRPr="00FB7463" w:rsidRDefault="00FB7463" w:rsidP="00B6636D">
      <w:pPr>
        <w:jc w:val="both"/>
        <w:rPr>
          <w:rFonts w:ascii="Arial" w:hAnsi="Arial" w:cs="Arial"/>
          <w:sz w:val="24"/>
          <w:szCs w:val="24"/>
        </w:rPr>
      </w:pPr>
      <w:r w:rsidRPr="00FB7463">
        <w:rPr>
          <w:rFonts w:ascii="Arial" w:hAnsi="Arial" w:cs="Arial"/>
          <w:b/>
          <w:sz w:val="24"/>
          <w:szCs w:val="24"/>
        </w:rPr>
        <w:t xml:space="preserve">T3.1 : </w:t>
      </w:r>
      <w:r w:rsidRPr="00FB7463">
        <w:rPr>
          <w:rFonts w:ascii="Arial" w:hAnsi="Arial" w:cs="Arial"/>
          <w:sz w:val="24"/>
          <w:szCs w:val="24"/>
        </w:rPr>
        <w:t>proposer un protocole pour analyser le fonctionnement et/ou le comportement de l’installation</w:t>
      </w:r>
    </w:p>
    <w:p w:rsidR="00FB7463" w:rsidRPr="00FB7463" w:rsidRDefault="00FB7463" w:rsidP="00B6636D">
      <w:pPr>
        <w:widowControl w:val="0"/>
        <w:jc w:val="both"/>
        <w:rPr>
          <w:rFonts w:ascii="Arial" w:hAnsi="Arial" w:cs="Arial"/>
          <w:b/>
          <w:color w:val="000000"/>
          <w:sz w:val="24"/>
          <w:szCs w:val="24"/>
        </w:rPr>
      </w:pPr>
      <w:r w:rsidRPr="00FB7463">
        <w:rPr>
          <w:rFonts w:ascii="Arial" w:hAnsi="Arial" w:cs="Arial"/>
          <w:b/>
          <w:color w:val="000000"/>
          <w:sz w:val="24"/>
          <w:szCs w:val="24"/>
        </w:rPr>
        <w:t>T3.3</w:t>
      </w:r>
      <w:r w:rsidRPr="00FB7463">
        <w:rPr>
          <w:rFonts w:ascii="Arial" w:hAnsi="Arial" w:cs="Arial"/>
          <w:color w:val="000000"/>
          <w:sz w:val="24"/>
          <w:szCs w:val="24"/>
        </w:rPr>
        <w:t xml:space="preserve"> Formuler des préconisations</w:t>
      </w:r>
    </w:p>
    <w:p w:rsidR="00FB7463" w:rsidRPr="00FB7463" w:rsidRDefault="00FB7463" w:rsidP="00B6636D">
      <w:pPr>
        <w:pStyle w:val="Default"/>
        <w:spacing w:line="276" w:lineRule="auto"/>
        <w:jc w:val="both"/>
        <w:rPr>
          <w:rFonts w:cs="Arial"/>
        </w:rPr>
      </w:pPr>
      <w:r w:rsidRPr="00FB7463">
        <w:rPr>
          <w:rFonts w:cs="Arial"/>
          <w:b/>
        </w:rPr>
        <w:lastRenderedPageBreak/>
        <w:t xml:space="preserve">T 4.2 : </w:t>
      </w:r>
      <w:r w:rsidRPr="00FB7463">
        <w:rPr>
          <w:rFonts w:cs="Arial"/>
        </w:rPr>
        <w:t>réaliser la maintena</w:t>
      </w:r>
      <w:r w:rsidR="00543BA6">
        <w:rPr>
          <w:rFonts w:cs="Arial"/>
        </w:rPr>
        <w:t>nce préventive ou prévisionnelle</w:t>
      </w:r>
    </w:p>
    <w:p w:rsidR="00FB7463" w:rsidRPr="00FB7463" w:rsidRDefault="00FB7463" w:rsidP="00B6636D">
      <w:pPr>
        <w:pStyle w:val="Default"/>
        <w:spacing w:line="276" w:lineRule="auto"/>
        <w:jc w:val="both"/>
        <w:rPr>
          <w:rFonts w:cs="Arial"/>
        </w:rPr>
      </w:pPr>
    </w:p>
    <w:p w:rsidR="00FB7463" w:rsidRPr="00FB7463" w:rsidRDefault="00FB7463" w:rsidP="00B6636D">
      <w:pPr>
        <w:jc w:val="both"/>
        <w:rPr>
          <w:rFonts w:ascii="Arial" w:hAnsi="Arial" w:cs="Arial"/>
          <w:b/>
          <w:bCs/>
          <w:sz w:val="24"/>
          <w:szCs w:val="24"/>
          <w:u w:val="single"/>
        </w:rPr>
      </w:pPr>
      <w:r w:rsidRPr="00FB7463">
        <w:rPr>
          <w:rFonts w:ascii="Arial" w:hAnsi="Arial" w:cs="Arial"/>
          <w:b/>
          <w:bCs/>
          <w:sz w:val="24"/>
          <w:szCs w:val="24"/>
          <w:u w:val="single"/>
        </w:rPr>
        <w:t>Compétences évaluées</w:t>
      </w:r>
    </w:p>
    <w:p w:rsidR="00FB7463" w:rsidRPr="00FB7463" w:rsidRDefault="00FB7463" w:rsidP="00B6636D">
      <w:pPr>
        <w:jc w:val="both"/>
        <w:rPr>
          <w:rFonts w:ascii="Arial" w:hAnsi="Arial" w:cs="Arial"/>
          <w:sz w:val="24"/>
          <w:szCs w:val="24"/>
        </w:rPr>
      </w:pPr>
      <w:r w:rsidRPr="00FB7463">
        <w:rPr>
          <w:rFonts w:ascii="Arial" w:hAnsi="Arial" w:cs="Arial"/>
          <w:b/>
          <w:bCs/>
          <w:color w:val="000000"/>
          <w:sz w:val="24"/>
          <w:szCs w:val="24"/>
        </w:rPr>
        <w:t xml:space="preserve">C2 : </w:t>
      </w:r>
      <w:r w:rsidRPr="00FB7463">
        <w:rPr>
          <w:rFonts w:ascii="Arial" w:hAnsi="Arial" w:cs="Arial"/>
          <w:color w:val="000000"/>
          <w:sz w:val="24"/>
          <w:szCs w:val="24"/>
        </w:rPr>
        <w:t>extraire les informations nécessaires à la réalisation des tâches</w:t>
      </w:r>
    </w:p>
    <w:p w:rsidR="00FB7463" w:rsidRPr="00FB7463" w:rsidRDefault="00FB7463" w:rsidP="00B6636D">
      <w:pPr>
        <w:jc w:val="both"/>
        <w:rPr>
          <w:rFonts w:ascii="Arial" w:hAnsi="Arial" w:cs="Arial"/>
          <w:sz w:val="24"/>
          <w:szCs w:val="24"/>
        </w:rPr>
      </w:pPr>
      <w:r w:rsidRPr="00FB7463">
        <w:rPr>
          <w:rFonts w:ascii="Arial" w:hAnsi="Arial" w:cs="Arial"/>
          <w:b/>
          <w:bCs/>
          <w:color w:val="000000"/>
          <w:sz w:val="24"/>
          <w:szCs w:val="24"/>
        </w:rPr>
        <w:t xml:space="preserve">C13 : </w:t>
      </w:r>
      <w:r w:rsidRPr="00FB7463">
        <w:rPr>
          <w:rFonts w:ascii="Arial" w:hAnsi="Arial" w:cs="Arial"/>
          <w:color w:val="000000"/>
          <w:sz w:val="24"/>
          <w:szCs w:val="24"/>
        </w:rPr>
        <w:t xml:space="preserve">mesurer les grandeurs caractéristiques d’un ouvrage, d’une installation, d’un équipement électrique </w:t>
      </w:r>
    </w:p>
    <w:p w:rsidR="00FB7463" w:rsidRPr="00FB7463" w:rsidRDefault="00FB7463" w:rsidP="00B6636D">
      <w:pPr>
        <w:jc w:val="both"/>
        <w:rPr>
          <w:rFonts w:ascii="Arial" w:hAnsi="Arial" w:cs="Arial"/>
          <w:sz w:val="24"/>
          <w:szCs w:val="24"/>
        </w:rPr>
      </w:pPr>
      <w:r w:rsidRPr="00FB7463">
        <w:rPr>
          <w:rFonts w:ascii="Arial" w:hAnsi="Arial" w:cs="Arial"/>
          <w:b/>
          <w:bCs/>
          <w:color w:val="000000"/>
          <w:sz w:val="24"/>
          <w:szCs w:val="24"/>
        </w:rPr>
        <w:t xml:space="preserve">C18 : </w:t>
      </w:r>
      <w:r w:rsidRPr="00FB7463">
        <w:rPr>
          <w:rFonts w:ascii="Arial" w:hAnsi="Arial" w:cs="Arial"/>
          <w:color w:val="000000"/>
          <w:sz w:val="24"/>
          <w:szCs w:val="24"/>
        </w:rPr>
        <w:t>réaliser des opérations de maintenance sur un ouvrage, une installation, un équipement électrique</w:t>
      </w:r>
    </w:p>
    <w:p w:rsidR="00FB7463" w:rsidRPr="00FB7463" w:rsidRDefault="00FB7463" w:rsidP="00B6636D">
      <w:pPr>
        <w:jc w:val="both"/>
        <w:rPr>
          <w:rFonts w:ascii="Arial" w:hAnsi="Arial" w:cs="Arial"/>
          <w:sz w:val="24"/>
          <w:szCs w:val="24"/>
          <w:u w:val="single"/>
        </w:rPr>
      </w:pPr>
    </w:p>
    <w:p w:rsidR="00FB7463" w:rsidRPr="00FB7463" w:rsidRDefault="00FB7463" w:rsidP="00B6636D">
      <w:pPr>
        <w:jc w:val="both"/>
        <w:rPr>
          <w:rFonts w:ascii="Arial" w:hAnsi="Arial" w:cs="Arial"/>
          <w:b/>
          <w:bCs/>
          <w:sz w:val="24"/>
          <w:szCs w:val="24"/>
          <w:u w:val="single"/>
        </w:rPr>
      </w:pPr>
      <w:r w:rsidRPr="00FB7463">
        <w:rPr>
          <w:rFonts w:ascii="Arial" w:hAnsi="Arial" w:cs="Arial"/>
          <w:b/>
          <w:bCs/>
          <w:sz w:val="24"/>
          <w:szCs w:val="24"/>
          <w:u w:val="single"/>
        </w:rPr>
        <w:t>Compétence non-évaluée</w:t>
      </w:r>
    </w:p>
    <w:p w:rsidR="00FB7463" w:rsidRPr="00FB7463" w:rsidRDefault="00FB7463" w:rsidP="00B6636D">
      <w:pPr>
        <w:jc w:val="both"/>
        <w:rPr>
          <w:rFonts w:ascii="Arial" w:hAnsi="Arial" w:cs="Arial"/>
          <w:sz w:val="24"/>
          <w:szCs w:val="24"/>
        </w:rPr>
      </w:pPr>
      <w:r w:rsidRPr="00FB7463">
        <w:rPr>
          <w:rFonts w:ascii="Arial" w:hAnsi="Arial" w:cs="Arial"/>
          <w:b/>
          <w:bCs/>
          <w:color w:val="000000"/>
          <w:sz w:val="24"/>
          <w:szCs w:val="24"/>
        </w:rPr>
        <w:t xml:space="preserve">C17 : </w:t>
      </w:r>
      <w:r w:rsidRPr="00FB7463">
        <w:rPr>
          <w:rFonts w:ascii="Arial" w:hAnsi="Arial" w:cs="Arial"/>
          <w:color w:val="000000"/>
          <w:sz w:val="24"/>
          <w:szCs w:val="24"/>
        </w:rPr>
        <w:t>réaliser un diagnostic de performance y compris énergétique, de sécurité, d’un ouvrage, d’une installation, d'un équipement électrique</w:t>
      </w:r>
    </w:p>
    <w:p w:rsidR="00FB7463" w:rsidRPr="00FB7463" w:rsidRDefault="00FB7463" w:rsidP="00B6636D">
      <w:pPr>
        <w:jc w:val="both"/>
        <w:rPr>
          <w:rFonts w:ascii="Arial" w:hAnsi="Arial" w:cs="Arial"/>
          <w:b/>
          <w:bCs/>
          <w:sz w:val="24"/>
          <w:szCs w:val="24"/>
        </w:rPr>
      </w:pPr>
    </w:p>
    <w:sectPr w:rsidR="00FB7463" w:rsidRPr="00FB7463" w:rsidSect="009B494B">
      <w:headerReference w:type="default" r:id="rId7"/>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5"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7"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Pr="009B494B" w:rsidRDefault="00A94BE6" w:rsidP="00A106BD">
          <w:pPr>
            <w:jc w:val="center"/>
            <w:rPr>
              <w:b/>
            </w:rPr>
          </w:pPr>
          <w:r>
            <w:rPr>
              <w:b/>
              <w:sz w:val="28"/>
            </w:rPr>
            <w:t>Unité U51</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F45F99">
            <w:rPr>
              <w:b/>
              <w:bCs/>
              <w:noProof/>
              <w:sz w:val="16"/>
            </w:rPr>
            <w:t>2</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F45F99">
            <w:rPr>
              <w:b/>
              <w:bCs/>
              <w:noProof/>
              <w:sz w:val="16"/>
            </w:rPr>
            <w:t>2</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4A8"/>
    <w:multiLevelType w:val="multilevel"/>
    <w:tmpl w:val="E6EC7BC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BB3944"/>
    <w:multiLevelType w:val="multilevel"/>
    <w:tmpl w:val="4DF0744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F861C5"/>
    <w:multiLevelType w:val="multilevel"/>
    <w:tmpl w:val="F85478B0"/>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790E45"/>
    <w:multiLevelType w:val="multilevel"/>
    <w:tmpl w:val="25D6F0A8"/>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F80825"/>
    <w:multiLevelType w:val="multilevel"/>
    <w:tmpl w:val="46F244E0"/>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1B5AB9"/>
    <w:multiLevelType w:val="hybridMultilevel"/>
    <w:tmpl w:val="876478E0"/>
    <w:lvl w:ilvl="0" w:tplc="A810FAB8">
      <w:start w:val="1"/>
      <w:numFmt w:val="bullet"/>
      <w:lvlText w:val=""/>
      <w:lvlJc w:val="left"/>
      <w:pPr>
        <w:tabs>
          <w:tab w:val="num" w:pos="720"/>
        </w:tabs>
        <w:ind w:left="720" w:hanging="360"/>
      </w:pPr>
      <w:rPr>
        <w:rFonts w:ascii="Symbol" w:hAnsi="Symbol" w:hint="default"/>
      </w:rPr>
    </w:lvl>
    <w:lvl w:ilvl="1" w:tplc="FFA2AB18">
      <w:start w:val="1"/>
      <w:numFmt w:val="bullet"/>
      <w:lvlText w:val=""/>
      <w:lvlJc w:val="left"/>
      <w:pPr>
        <w:tabs>
          <w:tab w:val="num" w:pos="1440"/>
        </w:tabs>
        <w:ind w:left="1440" w:hanging="360"/>
      </w:pPr>
      <w:rPr>
        <w:rFonts w:ascii="Symbol" w:hAnsi="Symbol" w:hint="default"/>
      </w:rPr>
    </w:lvl>
    <w:lvl w:ilvl="2" w:tplc="5F6AC830" w:tentative="1">
      <w:start w:val="1"/>
      <w:numFmt w:val="bullet"/>
      <w:lvlText w:val=""/>
      <w:lvlJc w:val="left"/>
      <w:pPr>
        <w:tabs>
          <w:tab w:val="num" w:pos="2160"/>
        </w:tabs>
        <w:ind w:left="2160" w:hanging="360"/>
      </w:pPr>
      <w:rPr>
        <w:rFonts w:ascii="Symbol" w:hAnsi="Symbol" w:hint="default"/>
      </w:rPr>
    </w:lvl>
    <w:lvl w:ilvl="3" w:tplc="8D347DA0" w:tentative="1">
      <w:start w:val="1"/>
      <w:numFmt w:val="bullet"/>
      <w:lvlText w:val=""/>
      <w:lvlJc w:val="left"/>
      <w:pPr>
        <w:tabs>
          <w:tab w:val="num" w:pos="2880"/>
        </w:tabs>
        <w:ind w:left="2880" w:hanging="360"/>
      </w:pPr>
      <w:rPr>
        <w:rFonts w:ascii="Symbol" w:hAnsi="Symbol" w:hint="default"/>
      </w:rPr>
    </w:lvl>
    <w:lvl w:ilvl="4" w:tplc="F5CC132A" w:tentative="1">
      <w:start w:val="1"/>
      <w:numFmt w:val="bullet"/>
      <w:lvlText w:val=""/>
      <w:lvlJc w:val="left"/>
      <w:pPr>
        <w:tabs>
          <w:tab w:val="num" w:pos="3600"/>
        </w:tabs>
        <w:ind w:left="3600" w:hanging="360"/>
      </w:pPr>
      <w:rPr>
        <w:rFonts w:ascii="Symbol" w:hAnsi="Symbol" w:hint="default"/>
      </w:rPr>
    </w:lvl>
    <w:lvl w:ilvl="5" w:tplc="7262AEEC" w:tentative="1">
      <w:start w:val="1"/>
      <w:numFmt w:val="bullet"/>
      <w:lvlText w:val=""/>
      <w:lvlJc w:val="left"/>
      <w:pPr>
        <w:tabs>
          <w:tab w:val="num" w:pos="4320"/>
        </w:tabs>
        <w:ind w:left="4320" w:hanging="360"/>
      </w:pPr>
      <w:rPr>
        <w:rFonts w:ascii="Symbol" w:hAnsi="Symbol" w:hint="default"/>
      </w:rPr>
    </w:lvl>
    <w:lvl w:ilvl="6" w:tplc="17FEF1D2" w:tentative="1">
      <w:start w:val="1"/>
      <w:numFmt w:val="bullet"/>
      <w:lvlText w:val=""/>
      <w:lvlJc w:val="left"/>
      <w:pPr>
        <w:tabs>
          <w:tab w:val="num" w:pos="5040"/>
        </w:tabs>
        <w:ind w:left="5040" w:hanging="360"/>
      </w:pPr>
      <w:rPr>
        <w:rFonts w:ascii="Symbol" w:hAnsi="Symbol" w:hint="default"/>
      </w:rPr>
    </w:lvl>
    <w:lvl w:ilvl="7" w:tplc="BD7E32FA" w:tentative="1">
      <w:start w:val="1"/>
      <w:numFmt w:val="bullet"/>
      <w:lvlText w:val=""/>
      <w:lvlJc w:val="left"/>
      <w:pPr>
        <w:tabs>
          <w:tab w:val="num" w:pos="5760"/>
        </w:tabs>
        <w:ind w:left="5760" w:hanging="360"/>
      </w:pPr>
      <w:rPr>
        <w:rFonts w:ascii="Symbol" w:hAnsi="Symbol" w:hint="default"/>
      </w:rPr>
    </w:lvl>
    <w:lvl w:ilvl="8" w:tplc="00D66ED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D2674A"/>
    <w:multiLevelType w:val="hybridMultilevel"/>
    <w:tmpl w:val="9FD8B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3D39B2"/>
    <w:multiLevelType w:val="hybridMultilevel"/>
    <w:tmpl w:val="54E8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4829DA"/>
    <w:multiLevelType w:val="multilevel"/>
    <w:tmpl w:val="7CC883FE"/>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A707DCB"/>
    <w:multiLevelType w:val="multilevel"/>
    <w:tmpl w:val="3718197C"/>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BA7161A"/>
    <w:multiLevelType w:val="hybridMultilevel"/>
    <w:tmpl w:val="4DA04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492BF0"/>
    <w:multiLevelType w:val="multilevel"/>
    <w:tmpl w:val="BEC03C64"/>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2" w15:restartNumberingAfterBreak="0">
    <w:nsid w:val="30EA2BD2"/>
    <w:multiLevelType w:val="multilevel"/>
    <w:tmpl w:val="8C68DDD0"/>
    <w:lvl w:ilvl="0">
      <w:start w:val="1"/>
      <w:numFmt w:val="bullet"/>
      <w:lvlText w:val="-"/>
      <w:lvlJc w:val="left"/>
      <w:pPr>
        <w:ind w:left="720" w:hanging="360"/>
      </w:pPr>
      <w:rPr>
        <w:rFonts w:ascii="Arial" w:hAnsi="Arial" w:cs="Symbol" w:hint="default"/>
        <w:b w:val="0"/>
        <w:sz w:val="22"/>
      </w:rPr>
    </w:lvl>
    <w:lvl w:ilvl="1">
      <w:start w:val="1"/>
      <w:numFmt w:val="bullet"/>
      <w:lvlText w:val="o"/>
      <w:lvlJc w:val="left"/>
      <w:pPr>
        <w:ind w:left="1440" w:hanging="360"/>
      </w:pPr>
      <w:rPr>
        <w:rFonts w:ascii="Courier New" w:hAnsi="Courier New" w:cs="Courier New" w:hint="default"/>
        <w:b w:val="0"/>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12A5DD0"/>
    <w:multiLevelType w:val="multilevel"/>
    <w:tmpl w:val="6CA2145C"/>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o"/>
      <w:lvlJc w:val="left"/>
      <w:pPr>
        <w:tabs>
          <w:tab w:val="num" w:pos="1440"/>
        </w:tabs>
        <w:ind w:left="1440" w:hanging="360"/>
      </w:pPr>
      <w:rPr>
        <w:rFonts w:ascii="Courier New" w:hAnsi="Courier New" w:cs="Symbol" w:hint="default"/>
        <w:b w:val="0"/>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5E131B0"/>
    <w:multiLevelType w:val="hybridMultilevel"/>
    <w:tmpl w:val="E620F20C"/>
    <w:lvl w:ilvl="0" w:tplc="5414F364">
      <w:start w:val="1"/>
      <w:numFmt w:val="bullet"/>
      <w:lvlText w:val="•"/>
      <w:lvlJc w:val="left"/>
      <w:pPr>
        <w:tabs>
          <w:tab w:val="num" w:pos="720"/>
        </w:tabs>
        <w:ind w:left="720" w:hanging="360"/>
      </w:pPr>
      <w:rPr>
        <w:rFonts w:ascii="Arial" w:hAnsi="Arial" w:hint="default"/>
      </w:rPr>
    </w:lvl>
    <w:lvl w:ilvl="1" w:tplc="E7461F00" w:tentative="1">
      <w:start w:val="1"/>
      <w:numFmt w:val="bullet"/>
      <w:lvlText w:val="•"/>
      <w:lvlJc w:val="left"/>
      <w:pPr>
        <w:tabs>
          <w:tab w:val="num" w:pos="1440"/>
        </w:tabs>
        <w:ind w:left="1440" w:hanging="360"/>
      </w:pPr>
      <w:rPr>
        <w:rFonts w:ascii="Arial" w:hAnsi="Arial" w:hint="default"/>
      </w:rPr>
    </w:lvl>
    <w:lvl w:ilvl="2" w:tplc="9448FC9E" w:tentative="1">
      <w:start w:val="1"/>
      <w:numFmt w:val="bullet"/>
      <w:lvlText w:val="•"/>
      <w:lvlJc w:val="left"/>
      <w:pPr>
        <w:tabs>
          <w:tab w:val="num" w:pos="2160"/>
        </w:tabs>
        <w:ind w:left="2160" w:hanging="360"/>
      </w:pPr>
      <w:rPr>
        <w:rFonts w:ascii="Arial" w:hAnsi="Arial" w:hint="default"/>
      </w:rPr>
    </w:lvl>
    <w:lvl w:ilvl="3" w:tplc="C470A59E" w:tentative="1">
      <w:start w:val="1"/>
      <w:numFmt w:val="bullet"/>
      <w:lvlText w:val="•"/>
      <w:lvlJc w:val="left"/>
      <w:pPr>
        <w:tabs>
          <w:tab w:val="num" w:pos="2880"/>
        </w:tabs>
        <w:ind w:left="2880" w:hanging="360"/>
      </w:pPr>
      <w:rPr>
        <w:rFonts w:ascii="Arial" w:hAnsi="Arial" w:hint="default"/>
      </w:rPr>
    </w:lvl>
    <w:lvl w:ilvl="4" w:tplc="35149D92" w:tentative="1">
      <w:start w:val="1"/>
      <w:numFmt w:val="bullet"/>
      <w:lvlText w:val="•"/>
      <w:lvlJc w:val="left"/>
      <w:pPr>
        <w:tabs>
          <w:tab w:val="num" w:pos="3600"/>
        </w:tabs>
        <w:ind w:left="3600" w:hanging="360"/>
      </w:pPr>
      <w:rPr>
        <w:rFonts w:ascii="Arial" w:hAnsi="Arial" w:hint="default"/>
      </w:rPr>
    </w:lvl>
    <w:lvl w:ilvl="5" w:tplc="87D8D7FC" w:tentative="1">
      <w:start w:val="1"/>
      <w:numFmt w:val="bullet"/>
      <w:lvlText w:val="•"/>
      <w:lvlJc w:val="left"/>
      <w:pPr>
        <w:tabs>
          <w:tab w:val="num" w:pos="4320"/>
        </w:tabs>
        <w:ind w:left="4320" w:hanging="360"/>
      </w:pPr>
      <w:rPr>
        <w:rFonts w:ascii="Arial" w:hAnsi="Arial" w:hint="default"/>
      </w:rPr>
    </w:lvl>
    <w:lvl w:ilvl="6" w:tplc="8FECBAD0" w:tentative="1">
      <w:start w:val="1"/>
      <w:numFmt w:val="bullet"/>
      <w:lvlText w:val="•"/>
      <w:lvlJc w:val="left"/>
      <w:pPr>
        <w:tabs>
          <w:tab w:val="num" w:pos="5040"/>
        </w:tabs>
        <w:ind w:left="5040" w:hanging="360"/>
      </w:pPr>
      <w:rPr>
        <w:rFonts w:ascii="Arial" w:hAnsi="Arial" w:hint="default"/>
      </w:rPr>
    </w:lvl>
    <w:lvl w:ilvl="7" w:tplc="33FCD67E" w:tentative="1">
      <w:start w:val="1"/>
      <w:numFmt w:val="bullet"/>
      <w:lvlText w:val="•"/>
      <w:lvlJc w:val="left"/>
      <w:pPr>
        <w:tabs>
          <w:tab w:val="num" w:pos="5760"/>
        </w:tabs>
        <w:ind w:left="5760" w:hanging="360"/>
      </w:pPr>
      <w:rPr>
        <w:rFonts w:ascii="Arial" w:hAnsi="Arial" w:hint="default"/>
      </w:rPr>
    </w:lvl>
    <w:lvl w:ilvl="8" w:tplc="30F489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0202D4"/>
    <w:multiLevelType w:val="hybridMultilevel"/>
    <w:tmpl w:val="67CC65C4"/>
    <w:lvl w:ilvl="0" w:tplc="9A32D81C">
      <w:start w:val="1"/>
      <w:numFmt w:val="bullet"/>
      <w:lvlText w:val="•"/>
      <w:lvlJc w:val="left"/>
      <w:pPr>
        <w:tabs>
          <w:tab w:val="num" w:pos="720"/>
        </w:tabs>
        <w:ind w:left="720" w:hanging="360"/>
      </w:pPr>
      <w:rPr>
        <w:rFonts w:ascii="Arial" w:hAnsi="Arial" w:hint="default"/>
      </w:rPr>
    </w:lvl>
    <w:lvl w:ilvl="1" w:tplc="66D0D814" w:tentative="1">
      <w:start w:val="1"/>
      <w:numFmt w:val="bullet"/>
      <w:lvlText w:val="•"/>
      <w:lvlJc w:val="left"/>
      <w:pPr>
        <w:tabs>
          <w:tab w:val="num" w:pos="1440"/>
        </w:tabs>
        <w:ind w:left="1440" w:hanging="360"/>
      </w:pPr>
      <w:rPr>
        <w:rFonts w:ascii="Arial" w:hAnsi="Arial" w:hint="default"/>
      </w:rPr>
    </w:lvl>
    <w:lvl w:ilvl="2" w:tplc="2BDC20A2" w:tentative="1">
      <w:start w:val="1"/>
      <w:numFmt w:val="bullet"/>
      <w:lvlText w:val="•"/>
      <w:lvlJc w:val="left"/>
      <w:pPr>
        <w:tabs>
          <w:tab w:val="num" w:pos="2160"/>
        </w:tabs>
        <w:ind w:left="2160" w:hanging="360"/>
      </w:pPr>
      <w:rPr>
        <w:rFonts w:ascii="Arial" w:hAnsi="Arial" w:hint="default"/>
      </w:rPr>
    </w:lvl>
    <w:lvl w:ilvl="3" w:tplc="6AF4A91E" w:tentative="1">
      <w:start w:val="1"/>
      <w:numFmt w:val="bullet"/>
      <w:lvlText w:val="•"/>
      <w:lvlJc w:val="left"/>
      <w:pPr>
        <w:tabs>
          <w:tab w:val="num" w:pos="2880"/>
        </w:tabs>
        <w:ind w:left="2880" w:hanging="360"/>
      </w:pPr>
      <w:rPr>
        <w:rFonts w:ascii="Arial" w:hAnsi="Arial" w:hint="default"/>
      </w:rPr>
    </w:lvl>
    <w:lvl w:ilvl="4" w:tplc="5232DBE2" w:tentative="1">
      <w:start w:val="1"/>
      <w:numFmt w:val="bullet"/>
      <w:lvlText w:val="•"/>
      <w:lvlJc w:val="left"/>
      <w:pPr>
        <w:tabs>
          <w:tab w:val="num" w:pos="3600"/>
        </w:tabs>
        <w:ind w:left="3600" w:hanging="360"/>
      </w:pPr>
      <w:rPr>
        <w:rFonts w:ascii="Arial" w:hAnsi="Arial" w:hint="default"/>
      </w:rPr>
    </w:lvl>
    <w:lvl w:ilvl="5" w:tplc="2D1A93E8" w:tentative="1">
      <w:start w:val="1"/>
      <w:numFmt w:val="bullet"/>
      <w:lvlText w:val="•"/>
      <w:lvlJc w:val="left"/>
      <w:pPr>
        <w:tabs>
          <w:tab w:val="num" w:pos="4320"/>
        </w:tabs>
        <w:ind w:left="4320" w:hanging="360"/>
      </w:pPr>
      <w:rPr>
        <w:rFonts w:ascii="Arial" w:hAnsi="Arial" w:hint="default"/>
      </w:rPr>
    </w:lvl>
    <w:lvl w:ilvl="6" w:tplc="D3A84EF2" w:tentative="1">
      <w:start w:val="1"/>
      <w:numFmt w:val="bullet"/>
      <w:lvlText w:val="•"/>
      <w:lvlJc w:val="left"/>
      <w:pPr>
        <w:tabs>
          <w:tab w:val="num" w:pos="5040"/>
        </w:tabs>
        <w:ind w:left="5040" w:hanging="360"/>
      </w:pPr>
      <w:rPr>
        <w:rFonts w:ascii="Arial" w:hAnsi="Arial" w:hint="default"/>
      </w:rPr>
    </w:lvl>
    <w:lvl w:ilvl="7" w:tplc="FAB0F4E4" w:tentative="1">
      <w:start w:val="1"/>
      <w:numFmt w:val="bullet"/>
      <w:lvlText w:val="•"/>
      <w:lvlJc w:val="left"/>
      <w:pPr>
        <w:tabs>
          <w:tab w:val="num" w:pos="5760"/>
        </w:tabs>
        <w:ind w:left="5760" w:hanging="360"/>
      </w:pPr>
      <w:rPr>
        <w:rFonts w:ascii="Arial" w:hAnsi="Arial" w:hint="default"/>
      </w:rPr>
    </w:lvl>
    <w:lvl w:ilvl="8" w:tplc="72DA7E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E03C50"/>
    <w:multiLevelType w:val="multilevel"/>
    <w:tmpl w:val="F58CA0E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val="0"/>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31722E"/>
    <w:multiLevelType w:val="multilevel"/>
    <w:tmpl w:val="4AAE4676"/>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8" w15:restartNumberingAfterBreak="0">
    <w:nsid w:val="431A7987"/>
    <w:multiLevelType w:val="hybridMultilevel"/>
    <w:tmpl w:val="16E4A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D27A6A"/>
    <w:multiLevelType w:val="multilevel"/>
    <w:tmpl w:val="12189352"/>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6241418"/>
    <w:multiLevelType w:val="multilevel"/>
    <w:tmpl w:val="4614ED98"/>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21" w15:restartNumberingAfterBreak="0">
    <w:nsid w:val="46E8088F"/>
    <w:multiLevelType w:val="multilevel"/>
    <w:tmpl w:val="2C88E1C4"/>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5F57DE"/>
    <w:multiLevelType w:val="multilevel"/>
    <w:tmpl w:val="6574A4F2"/>
    <w:lvl w:ilvl="0">
      <w:start w:val="1"/>
      <w:numFmt w:val="bullet"/>
      <w:lvlText w:val="-"/>
      <w:lvlJc w:val="left"/>
      <w:pPr>
        <w:ind w:left="720" w:hanging="360"/>
      </w:pPr>
      <w:rPr>
        <w:rFonts w:ascii="Arial" w:hAnsi="Arial" w:cs="Courier New" w:hint="default"/>
        <w:b w:val="0"/>
        <w:sz w:val="22"/>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B897E29"/>
    <w:multiLevelType w:val="hybridMultilevel"/>
    <w:tmpl w:val="78FCC666"/>
    <w:lvl w:ilvl="0" w:tplc="D6DA1756">
      <w:start w:val="1"/>
      <w:numFmt w:val="bullet"/>
      <w:lvlText w:val=""/>
      <w:lvlJc w:val="left"/>
      <w:pPr>
        <w:tabs>
          <w:tab w:val="num" w:pos="720"/>
        </w:tabs>
        <w:ind w:left="720" w:hanging="360"/>
      </w:pPr>
      <w:rPr>
        <w:rFonts w:ascii="Symbol" w:hAnsi="Symbol" w:hint="default"/>
      </w:rPr>
    </w:lvl>
    <w:lvl w:ilvl="1" w:tplc="B178E3F4" w:tentative="1">
      <w:start w:val="1"/>
      <w:numFmt w:val="bullet"/>
      <w:lvlText w:val=""/>
      <w:lvlJc w:val="left"/>
      <w:pPr>
        <w:tabs>
          <w:tab w:val="num" w:pos="1440"/>
        </w:tabs>
        <w:ind w:left="1440" w:hanging="360"/>
      </w:pPr>
      <w:rPr>
        <w:rFonts w:ascii="Symbol" w:hAnsi="Symbol" w:hint="default"/>
      </w:rPr>
    </w:lvl>
    <w:lvl w:ilvl="2" w:tplc="BC22FBD2" w:tentative="1">
      <w:start w:val="1"/>
      <w:numFmt w:val="bullet"/>
      <w:lvlText w:val=""/>
      <w:lvlJc w:val="left"/>
      <w:pPr>
        <w:tabs>
          <w:tab w:val="num" w:pos="2160"/>
        </w:tabs>
        <w:ind w:left="2160" w:hanging="360"/>
      </w:pPr>
      <w:rPr>
        <w:rFonts w:ascii="Symbol" w:hAnsi="Symbol" w:hint="default"/>
      </w:rPr>
    </w:lvl>
    <w:lvl w:ilvl="3" w:tplc="520AB24C" w:tentative="1">
      <w:start w:val="1"/>
      <w:numFmt w:val="bullet"/>
      <w:lvlText w:val=""/>
      <w:lvlJc w:val="left"/>
      <w:pPr>
        <w:tabs>
          <w:tab w:val="num" w:pos="2880"/>
        </w:tabs>
        <w:ind w:left="2880" w:hanging="360"/>
      </w:pPr>
      <w:rPr>
        <w:rFonts w:ascii="Symbol" w:hAnsi="Symbol" w:hint="default"/>
      </w:rPr>
    </w:lvl>
    <w:lvl w:ilvl="4" w:tplc="91862F12" w:tentative="1">
      <w:start w:val="1"/>
      <w:numFmt w:val="bullet"/>
      <w:lvlText w:val=""/>
      <w:lvlJc w:val="left"/>
      <w:pPr>
        <w:tabs>
          <w:tab w:val="num" w:pos="3600"/>
        </w:tabs>
        <w:ind w:left="3600" w:hanging="360"/>
      </w:pPr>
      <w:rPr>
        <w:rFonts w:ascii="Symbol" w:hAnsi="Symbol" w:hint="default"/>
      </w:rPr>
    </w:lvl>
    <w:lvl w:ilvl="5" w:tplc="28303BA0" w:tentative="1">
      <w:start w:val="1"/>
      <w:numFmt w:val="bullet"/>
      <w:lvlText w:val=""/>
      <w:lvlJc w:val="left"/>
      <w:pPr>
        <w:tabs>
          <w:tab w:val="num" w:pos="4320"/>
        </w:tabs>
        <w:ind w:left="4320" w:hanging="360"/>
      </w:pPr>
      <w:rPr>
        <w:rFonts w:ascii="Symbol" w:hAnsi="Symbol" w:hint="default"/>
      </w:rPr>
    </w:lvl>
    <w:lvl w:ilvl="6" w:tplc="F78411EA" w:tentative="1">
      <w:start w:val="1"/>
      <w:numFmt w:val="bullet"/>
      <w:lvlText w:val=""/>
      <w:lvlJc w:val="left"/>
      <w:pPr>
        <w:tabs>
          <w:tab w:val="num" w:pos="5040"/>
        </w:tabs>
        <w:ind w:left="5040" w:hanging="360"/>
      </w:pPr>
      <w:rPr>
        <w:rFonts w:ascii="Symbol" w:hAnsi="Symbol" w:hint="default"/>
      </w:rPr>
    </w:lvl>
    <w:lvl w:ilvl="7" w:tplc="AEDA8FCE" w:tentative="1">
      <w:start w:val="1"/>
      <w:numFmt w:val="bullet"/>
      <w:lvlText w:val=""/>
      <w:lvlJc w:val="left"/>
      <w:pPr>
        <w:tabs>
          <w:tab w:val="num" w:pos="5760"/>
        </w:tabs>
        <w:ind w:left="5760" w:hanging="360"/>
      </w:pPr>
      <w:rPr>
        <w:rFonts w:ascii="Symbol" w:hAnsi="Symbol" w:hint="default"/>
      </w:rPr>
    </w:lvl>
    <w:lvl w:ilvl="8" w:tplc="72D0FA2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F9A00CE"/>
    <w:multiLevelType w:val="multilevel"/>
    <w:tmpl w:val="F468E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3E9508E"/>
    <w:multiLevelType w:val="multilevel"/>
    <w:tmpl w:val="4EC2E000"/>
    <w:lvl w:ilvl="0">
      <w:start w:val="1"/>
      <w:numFmt w:val="bullet"/>
      <w:lvlText w:val="-"/>
      <w:lvlJc w:val="left"/>
      <w:pPr>
        <w:ind w:left="720" w:hanging="360"/>
      </w:pPr>
      <w:rPr>
        <w:rFonts w:ascii="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57B1E8A"/>
    <w:multiLevelType w:val="hybridMultilevel"/>
    <w:tmpl w:val="ACF4A802"/>
    <w:lvl w:ilvl="0" w:tplc="EE641396">
      <w:start w:val="1"/>
      <w:numFmt w:val="bullet"/>
      <w:lvlText w:val=""/>
      <w:lvlJc w:val="left"/>
      <w:pPr>
        <w:tabs>
          <w:tab w:val="num" w:pos="720"/>
        </w:tabs>
        <w:ind w:left="720" w:hanging="360"/>
      </w:pPr>
      <w:rPr>
        <w:rFonts w:ascii="Symbol" w:hAnsi="Symbol" w:hint="default"/>
      </w:rPr>
    </w:lvl>
    <w:lvl w:ilvl="1" w:tplc="C700C7B0" w:tentative="1">
      <w:start w:val="1"/>
      <w:numFmt w:val="bullet"/>
      <w:lvlText w:val=""/>
      <w:lvlJc w:val="left"/>
      <w:pPr>
        <w:tabs>
          <w:tab w:val="num" w:pos="1440"/>
        </w:tabs>
        <w:ind w:left="1440" w:hanging="360"/>
      </w:pPr>
      <w:rPr>
        <w:rFonts w:ascii="Symbol" w:hAnsi="Symbol" w:hint="default"/>
      </w:rPr>
    </w:lvl>
    <w:lvl w:ilvl="2" w:tplc="6254B064" w:tentative="1">
      <w:start w:val="1"/>
      <w:numFmt w:val="bullet"/>
      <w:lvlText w:val=""/>
      <w:lvlJc w:val="left"/>
      <w:pPr>
        <w:tabs>
          <w:tab w:val="num" w:pos="2160"/>
        </w:tabs>
        <w:ind w:left="2160" w:hanging="360"/>
      </w:pPr>
      <w:rPr>
        <w:rFonts w:ascii="Symbol" w:hAnsi="Symbol" w:hint="default"/>
      </w:rPr>
    </w:lvl>
    <w:lvl w:ilvl="3" w:tplc="7F00BF40" w:tentative="1">
      <w:start w:val="1"/>
      <w:numFmt w:val="bullet"/>
      <w:lvlText w:val=""/>
      <w:lvlJc w:val="left"/>
      <w:pPr>
        <w:tabs>
          <w:tab w:val="num" w:pos="2880"/>
        </w:tabs>
        <w:ind w:left="2880" w:hanging="360"/>
      </w:pPr>
      <w:rPr>
        <w:rFonts w:ascii="Symbol" w:hAnsi="Symbol" w:hint="default"/>
      </w:rPr>
    </w:lvl>
    <w:lvl w:ilvl="4" w:tplc="A32659B8" w:tentative="1">
      <w:start w:val="1"/>
      <w:numFmt w:val="bullet"/>
      <w:lvlText w:val=""/>
      <w:lvlJc w:val="left"/>
      <w:pPr>
        <w:tabs>
          <w:tab w:val="num" w:pos="3600"/>
        </w:tabs>
        <w:ind w:left="3600" w:hanging="360"/>
      </w:pPr>
      <w:rPr>
        <w:rFonts w:ascii="Symbol" w:hAnsi="Symbol" w:hint="default"/>
      </w:rPr>
    </w:lvl>
    <w:lvl w:ilvl="5" w:tplc="589A8536" w:tentative="1">
      <w:start w:val="1"/>
      <w:numFmt w:val="bullet"/>
      <w:lvlText w:val=""/>
      <w:lvlJc w:val="left"/>
      <w:pPr>
        <w:tabs>
          <w:tab w:val="num" w:pos="4320"/>
        </w:tabs>
        <w:ind w:left="4320" w:hanging="360"/>
      </w:pPr>
      <w:rPr>
        <w:rFonts w:ascii="Symbol" w:hAnsi="Symbol" w:hint="default"/>
      </w:rPr>
    </w:lvl>
    <w:lvl w:ilvl="6" w:tplc="04AEE874" w:tentative="1">
      <w:start w:val="1"/>
      <w:numFmt w:val="bullet"/>
      <w:lvlText w:val=""/>
      <w:lvlJc w:val="left"/>
      <w:pPr>
        <w:tabs>
          <w:tab w:val="num" w:pos="5040"/>
        </w:tabs>
        <w:ind w:left="5040" w:hanging="360"/>
      </w:pPr>
      <w:rPr>
        <w:rFonts w:ascii="Symbol" w:hAnsi="Symbol" w:hint="default"/>
      </w:rPr>
    </w:lvl>
    <w:lvl w:ilvl="7" w:tplc="4DC02136" w:tentative="1">
      <w:start w:val="1"/>
      <w:numFmt w:val="bullet"/>
      <w:lvlText w:val=""/>
      <w:lvlJc w:val="left"/>
      <w:pPr>
        <w:tabs>
          <w:tab w:val="num" w:pos="5760"/>
        </w:tabs>
        <w:ind w:left="5760" w:hanging="360"/>
      </w:pPr>
      <w:rPr>
        <w:rFonts w:ascii="Symbol" w:hAnsi="Symbol" w:hint="default"/>
      </w:rPr>
    </w:lvl>
    <w:lvl w:ilvl="8" w:tplc="91F051E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5F148AC"/>
    <w:multiLevelType w:val="multilevel"/>
    <w:tmpl w:val="46C67306"/>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92E718A"/>
    <w:multiLevelType w:val="multilevel"/>
    <w:tmpl w:val="3B7A2F7A"/>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A813FB7"/>
    <w:multiLevelType w:val="hybridMultilevel"/>
    <w:tmpl w:val="40BAA7F4"/>
    <w:lvl w:ilvl="0" w:tplc="BA444940">
      <w:start w:val="1"/>
      <w:numFmt w:val="bullet"/>
      <w:lvlText w:val="•"/>
      <w:lvlJc w:val="left"/>
      <w:pPr>
        <w:tabs>
          <w:tab w:val="num" w:pos="720"/>
        </w:tabs>
        <w:ind w:left="720" w:hanging="360"/>
      </w:pPr>
      <w:rPr>
        <w:rFonts w:ascii="Arial" w:hAnsi="Arial" w:hint="default"/>
      </w:rPr>
    </w:lvl>
    <w:lvl w:ilvl="1" w:tplc="B34A95D6" w:tentative="1">
      <w:start w:val="1"/>
      <w:numFmt w:val="bullet"/>
      <w:lvlText w:val="•"/>
      <w:lvlJc w:val="left"/>
      <w:pPr>
        <w:tabs>
          <w:tab w:val="num" w:pos="1440"/>
        </w:tabs>
        <w:ind w:left="1440" w:hanging="360"/>
      </w:pPr>
      <w:rPr>
        <w:rFonts w:ascii="Arial" w:hAnsi="Arial" w:hint="default"/>
      </w:rPr>
    </w:lvl>
    <w:lvl w:ilvl="2" w:tplc="9760B922" w:tentative="1">
      <w:start w:val="1"/>
      <w:numFmt w:val="bullet"/>
      <w:lvlText w:val="•"/>
      <w:lvlJc w:val="left"/>
      <w:pPr>
        <w:tabs>
          <w:tab w:val="num" w:pos="2160"/>
        </w:tabs>
        <w:ind w:left="2160" w:hanging="360"/>
      </w:pPr>
      <w:rPr>
        <w:rFonts w:ascii="Arial" w:hAnsi="Arial" w:hint="default"/>
      </w:rPr>
    </w:lvl>
    <w:lvl w:ilvl="3" w:tplc="EF28621C" w:tentative="1">
      <w:start w:val="1"/>
      <w:numFmt w:val="bullet"/>
      <w:lvlText w:val="•"/>
      <w:lvlJc w:val="left"/>
      <w:pPr>
        <w:tabs>
          <w:tab w:val="num" w:pos="2880"/>
        </w:tabs>
        <w:ind w:left="2880" w:hanging="360"/>
      </w:pPr>
      <w:rPr>
        <w:rFonts w:ascii="Arial" w:hAnsi="Arial" w:hint="default"/>
      </w:rPr>
    </w:lvl>
    <w:lvl w:ilvl="4" w:tplc="590A63B0" w:tentative="1">
      <w:start w:val="1"/>
      <w:numFmt w:val="bullet"/>
      <w:lvlText w:val="•"/>
      <w:lvlJc w:val="left"/>
      <w:pPr>
        <w:tabs>
          <w:tab w:val="num" w:pos="3600"/>
        </w:tabs>
        <w:ind w:left="3600" w:hanging="360"/>
      </w:pPr>
      <w:rPr>
        <w:rFonts w:ascii="Arial" w:hAnsi="Arial" w:hint="default"/>
      </w:rPr>
    </w:lvl>
    <w:lvl w:ilvl="5" w:tplc="B0287282" w:tentative="1">
      <w:start w:val="1"/>
      <w:numFmt w:val="bullet"/>
      <w:lvlText w:val="•"/>
      <w:lvlJc w:val="left"/>
      <w:pPr>
        <w:tabs>
          <w:tab w:val="num" w:pos="4320"/>
        </w:tabs>
        <w:ind w:left="4320" w:hanging="360"/>
      </w:pPr>
      <w:rPr>
        <w:rFonts w:ascii="Arial" w:hAnsi="Arial" w:hint="default"/>
      </w:rPr>
    </w:lvl>
    <w:lvl w:ilvl="6" w:tplc="68F63CE8" w:tentative="1">
      <w:start w:val="1"/>
      <w:numFmt w:val="bullet"/>
      <w:lvlText w:val="•"/>
      <w:lvlJc w:val="left"/>
      <w:pPr>
        <w:tabs>
          <w:tab w:val="num" w:pos="5040"/>
        </w:tabs>
        <w:ind w:left="5040" w:hanging="360"/>
      </w:pPr>
      <w:rPr>
        <w:rFonts w:ascii="Arial" w:hAnsi="Arial" w:hint="default"/>
      </w:rPr>
    </w:lvl>
    <w:lvl w:ilvl="7" w:tplc="E9527860" w:tentative="1">
      <w:start w:val="1"/>
      <w:numFmt w:val="bullet"/>
      <w:lvlText w:val="•"/>
      <w:lvlJc w:val="left"/>
      <w:pPr>
        <w:tabs>
          <w:tab w:val="num" w:pos="5760"/>
        </w:tabs>
        <w:ind w:left="5760" w:hanging="360"/>
      </w:pPr>
      <w:rPr>
        <w:rFonts w:ascii="Arial" w:hAnsi="Arial" w:hint="default"/>
      </w:rPr>
    </w:lvl>
    <w:lvl w:ilvl="8" w:tplc="841CC6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CB3810"/>
    <w:multiLevelType w:val="multilevel"/>
    <w:tmpl w:val="17047AF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EAC7C7E"/>
    <w:multiLevelType w:val="multilevel"/>
    <w:tmpl w:val="70A62CC6"/>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0D325C1"/>
    <w:multiLevelType w:val="multilevel"/>
    <w:tmpl w:val="36E07C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710E0927"/>
    <w:multiLevelType w:val="multilevel"/>
    <w:tmpl w:val="9A8C9D00"/>
    <w:lvl w:ilvl="0">
      <w:start w:val="1"/>
      <w:numFmt w:val="bullet"/>
      <w:lvlText w:val="•"/>
      <w:lvlJc w:val="left"/>
      <w:pPr>
        <w:ind w:left="1065" w:hanging="705"/>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F5507B"/>
    <w:multiLevelType w:val="multilevel"/>
    <w:tmpl w:val="A600C84E"/>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5" w15:restartNumberingAfterBreak="0">
    <w:nsid w:val="76F7249E"/>
    <w:multiLevelType w:val="multilevel"/>
    <w:tmpl w:val="E2B6F3FA"/>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num w:numId="1">
    <w:abstractNumId w:val="7"/>
  </w:num>
  <w:num w:numId="2">
    <w:abstractNumId w:val="18"/>
  </w:num>
  <w:num w:numId="3">
    <w:abstractNumId w:val="14"/>
  </w:num>
  <w:num w:numId="4">
    <w:abstractNumId w:val="5"/>
  </w:num>
  <w:num w:numId="5">
    <w:abstractNumId w:val="15"/>
  </w:num>
  <w:num w:numId="6">
    <w:abstractNumId w:val="26"/>
  </w:num>
  <w:num w:numId="7">
    <w:abstractNumId w:val="29"/>
  </w:num>
  <w:num w:numId="8">
    <w:abstractNumId w:val="23"/>
  </w:num>
  <w:num w:numId="9">
    <w:abstractNumId w:val="33"/>
  </w:num>
  <w:num w:numId="10">
    <w:abstractNumId w:val="24"/>
  </w:num>
  <w:num w:numId="11">
    <w:abstractNumId w:val="32"/>
  </w:num>
  <w:num w:numId="12">
    <w:abstractNumId w:val="28"/>
  </w:num>
  <w:num w:numId="13">
    <w:abstractNumId w:val="27"/>
  </w:num>
  <w:num w:numId="14">
    <w:abstractNumId w:val="9"/>
  </w:num>
  <w:num w:numId="15">
    <w:abstractNumId w:val="8"/>
  </w:num>
  <w:num w:numId="16">
    <w:abstractNumId w:val="4"/>
  </w:num>
  <w:num w:numId="17">
    <w:abstractNumId w:val="25"/>
  </w:num>
  <w:num w:numId="18">
    <w:abstractNumId w:val="3"/>
  </w:num>
  <w:num w:numId="19">
    <w:abstractNumId w:val="34"/>
  </w:num>
  <w:num w:numId="20">
    <w:abstractNumId w:val="0"/>
  </w:num>
  <w:num w:numId="21">
    <w:abstractNumId w:val="2"/>
  </w:num>
  <w:num w:numId="22">
    <w:abstractNumId w:val="21"/>
  </w:num>
  <w:num w:numId="23">
    <w:abstractNumId w:val="30"/>
  </w:num>
  <w:num w:numId="24">
    <w:abstractNumId w:val="31"/>
  </w:num>
  <w:num w:numId="25">
    <w:abstractNumId w:val="35"/>
  </w:num>
  <w:num w:numId="26">
    <w:abstractNumId w:val="17"/>
  </w:num>
  <w:num w:numId="27">
    <w:abstractNumId w:val="20"/>
  </w:num>
  <w:num w:numId="28">
    <w:abstractNumId w:val="11"/>
  </w:num>
  <w:num w:numId="29">
    <w:abstractNumId w:val="19"/>
  </w:num>
  <w:num w:numId="30">
    <w:abstractNumId w:val="1"/>
  </w:num>
  <w:num w:numId="31">
    <w:abstractNumId w:val="16"/>
  </w:num>
  <w:num w:numId="32">
    <w:abstractNumId w:val="22"/>
  </w:num>
  <w:num w:numId="33">
    <w:abstractNumId w:val="13"/>
  </w:num>
  <w:num w:numId="34">
    <w:abstractNumId w:val="12"/>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0A9C"/>
    <w:rsid w:val="000400A1"/>
    <w:rsid w:val="001D40B4"/>
    <w:rsid w:val="00213A81"/>
    <w:rsid w:val="003861CB"/>
    <w:rsid w:val="003C1BE7"/>
    <w:rsid w:val="00543BA6"/>
    <w:rsid w:val="005F0F1C"/>
    <w:rsid w:val="00695D47"/>
    <w:rsid w:val="00795A28"/>
    <w:rsid w:val="007A1F39"/>
    <w:rsid w:val="00804E20"/>
    <w:rsid w:val="00922226"/>
    <w:rsid w:val="009B494B"/>
    <w:rsid w:val="00A106BD"/>
    <w:rsid w:val="00A150BC"/>
    <w:rsid w:val="00A43354"/>
    <w:rsid w:val="00A94BE6"/>
    <w:rsid w:val="00B6636D"/>
    <w:rsid w:val="00BF4E2F"/>
    <w:rsid w:val="00C67959"/>
    <w:rsid w:val="00DC5DA6"/>
    <w:rsid w:val="00E50333"/>
    <w:rsid w:val="00E9053F"/>
    <w:rsid w:val="00F30B49"/>
    <w:rsid w:val="00F43F7A"/>
    <w:rsid w:val="00F45F99"/>
    <w:rsid w:val="00F56DAF"/>
    <w:rsid w:val="00FA3C61"/>
    <w:rsid w:val="00FB7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00764"/>
  <w15:chartTrackingRefBased/>
  <w15:docId w15:val="{D9E98724-198A-47AC-9626-03EA960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Claude Pojolat</cp:lastModifiedBy>
  <cp:revision>12</cp:revision>
  <dcterms:created xsi:type="dcterms:W3CDTF">2020-04-09T12:50:00Z</dcterms:created>
  <dcterms:modified xsi:type="dcterms:W3CDTF">2020-05-06T04:39:00Z</dcterms:modified>
</cp:coreProperties>
</file>